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F" w:rsidRDefault="00197BEF" w:rsidP="00197BEF">
      <w:pPr>
        <w:jc w:val="right"/>
      </w:pPr>
      <w:r>
        <w:t>Sułów, dnia 19.11.2015 r.</w:t>
      </w:r>
    </w:p>
    <w:p w:rsidR="00197BEF" w:rsidRDefault="00197BEF" w:rsidP="00197BEF">
      <w:r>
        <w:t>PR.271.14.3.2015</w:t>
      </w:r>
    </w:p>
    <w:p w:rsidR="00197BEF" w:rsidRDefault="00197BEF" w:rsidP="00197BEF"/>
    <w:p w:rsidR="00197BEF" w:rsidRDefault="00197BEF" w:rsidP="00197BEF">
      <w:pPr>
        <w:jc w:val="center"/>
        <w:rPr>
          <w:b/>
        </w:rPr>
      </w:pPr>
      <w:r>
        <w:rPr>
          <w:b/>
        </w:rPr>
        <w:t>ZAWIADOMIENIE O WYBORZE NAJKORZYSTNIEJSZEJ OFERTY</w:t>
      </w:r>
    </w:p>
    <w:p w:rsidR="00197BEF" w:rsidRDefault="00197BEF" w:rsidP="00197BEF">
      <w:pPr>
        <w:spacing w:line="240" w:lineRule="auto"/>
        <w:ind w:firstLine="708"/>
        <w:jc w:val="both"/>
        <w:rPr>
          <w:rFonts w:eastAsia="Calibri" w:cs="Times New Roman"/>
        </w:rPr>
      </w:pPr>
      <w:r>
        <w:rPr>
          <w:rFonts w:cs="Times New Roman"/>
        </w:rPr>
        <w:t>Gmina Sułów zawiadamia o wynikach postępowania o udzielenie zamówienia publicznego do którego nie stosuje się przepisów o zamówieniach publicznych na realizację zadania pn. „Odbudowa – likwidacja szkód powodziowych na drodze gminnej nr 110140L w miejscowości Źrebce – etap II, zniszczonej w wyniku gwałtownego spływu wód opadowych w 2014 r.”</w:t>
      </w:r>
    </w:p>
    <w:p w:rsidR="00197BEF" w:rsidRDefault="00197BEF" w:rsidP="00197BEF">
      <w:pPr>
        <w:rPr>
          <w:rFonts w:cs="Arial"/>
        </w:rPr>
      </w:pPr>
      <w:r>
        <w:rPr>
          <w:rFonts w:eastAsia="Calibri" w:cs="Times New Roman"/>
        </w:rPr>
        <w:t>Postępowanie zostało zakończone wyborem oferty następującego Wykonawcy:</w:t>
      </w:r>
      <w:r>
        <w:rPr>
          <w:rFonts w:eastAsia="Calibri" w:cs="Times New Roman"/>
        </w:rPr>
        <w:br/>
      </w:r>
      <w:r>
        <w:rPr>
          <w:rFonts w:cs="Times New Roman"/>
          <w:b/>
        </w:rPr>
        <w:t xml:space="preserve">USŁUGI TRANSPORTOWE </w:t>
      </w:r>
      <w:proofErr w:type="spellStart"/>
      <w:r>
        <w:rPr>
          <w:rFonts w:cs="Times New Roman"/>
          <w:b/>
        </w:rPr>
        <w:t>Kierepka</w:t>
      </w:r>
      <w:proofErr w:type="spellEnd"/>
      <w:r>
        <w:rPr>
          <w:rFonts w:cs="Times New Roman"/>
          <w:b/>
        </w:rPr>
        <w:t xml:space="preserve"> Daniel </w:t>
      </w:r>
      <w:r>
        <w:rPr>
          <w:rFonts w:cs="Times New Roman"/>
          <w:b/>
        </w:rPr>
        <w:br/>
        <w:t>Horyszów 167,</w:t>
      </w:r>
      <w:r>
        <w:rPr>
          <w:rFonts w:cs="Times New Roman"/>
          <w:b/>
        </w:rPr>
        <w:br/>
        <w:t xml:space="preserve">22-455 Miączyn </w:t>
      </w:r>
      <w:r>
        <w:rPr>
          <w:rFonts w:cs="Times New Roman"/>
          <w:b/>
        </w:rPr>
        <w:br/>
        <w:t>otrzymując liczbę punktów – 89,09</w:t>
      </w:r>
    </w:p>
    <w:p w:rsidR="00197BEF" w:rsidRDefault="00197BEF" w:rsidP="00197BEF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Uzasadnienie wyboru:</w:t>
      </w:r>
      <w:r>
        <w:rPr>
          <w:rFonts w:eastAsia="Calibri" w:cs="Times New Roman"/>
        </w:rPr>
        <w:t xml:space="preserve"> Wybrany Wykonawca spełnił warunki udziału w postępowaniu, jego oferta nie podlega odrzuceniu. Wybrany Wykonawca przedłożył najkorzystniejszą ofertę uzyskując najwyższą ilość punktów.</w:t>
      </w:r>
    </w:p>
    <w:p w:rsidR="00197BEF" w:rsidRDefault="00197BEF" w:rsidP="00197BEF">
      <w:pPr>
        <w:rPr>
          <w:rFonts w:eastAsia="Calibri" w:cs="Times New Roman"/>
        </w:rPr>
      </w:pPr>
      <w:r>
        <w:rPr>
          <w:rFonts w:eastAsia="Calibri" w:cs="Times New Roman"/>
        </w:rPr>
        <w:t>W postępowaniu zostało złożonych 7 ofert (wg numeracji ofert):</w:t>
      </w:r>
    </w:p>
    <w:p w:rsidR="00197BEF" w:rsidRDefault="00197BEF" w:rsidP="00197BEF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WOD-BUD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sp. z o.o. ul. Piłsudskiego 12/1 23-200 Kraśnik</w:t>
      </w:r>
      <w:r>
        <w:rPr>
          <w:rFonts w:asciiTheme="minorHAnsi" w:hAnsiTheme="minorHAnsi" w:cs="Arial"/>
          <w:sz w:val="22"/>
          <w:szCs w:val="22"/>
        </w:rPr>
        <w:br/>
        <w:t>otrzymując liczbę punktów - 73,46</w:t>
      </w:r>
    </w:p>
    <w:p w:rsidR="00197BEF" w:rsidRDefault="00197BEF" w:rsidP="00197BEF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Budownictwo Drogowe Groszek Piotr, Majdan </w:t>
      </w:r>
      <w:proofErr w:type="spellStart"/>
      <w:r>
        <w:rPr>
          <w:rFonts w:asciiTheme="minorHAnsi" w:hAnsiTheme="minorHAnsi" w:cs="Arial"/>
          <w:sz w:val="22"/>
          <w:szCs w:val="22"/>
        </w:rPr>
        <w:t>Obleszcze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49, 23-225 Szastarka</w:t>
      </w:r>
      <w:r>
        <w:rPr>
          <w:rFonts w:asciiTheme="minorHAnsi" w:hAnsiTheme="minorHAnsi" w:cs="Arial"/>
          <w:sz w:val="22"/>
          <w:szCs w:val="22"/>
        </w:rPr>
        <w:br/>
        <w:t>otrzymując liczbę punktów – 73,03</w:t>
      </w:r>
    </w:p>
    <w:p w:rsidR="00197BEF" w:rsidRDefault="00197BEF" w:rsidP="00197BEF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Przedsiębiorstwo Robót Drogowych Spółka z o.o. ul. Peowiaków 7, 22-400 Zamość</w:t>
      </w:r>
      <w:r>
        <w:rPr>
          <w:rFonts w:asciiTheme="minorHAnsi" w:hAnsiTheme="minorHAnsi" w:cs="Arial"/>
          <w:sz w:val="22"/>
          <w:szCs w:val="22"/>
        </w:rPr>
        <w:br/>
        <w:t>otrzymując liczbę punktów – 83,10</w:t>
      </w:r>
    </w:p>
    <w:p w:rsidR="00197BEF" w:rsidRDefault="00197BEF" w:rsidP="00197BEF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USŁUGI TRANSPORTOWE </w:t>
      </w:r>
      <w:proofErr w:type="spellStart"/>
      <w:r>
        <w:rPr>
          <w:rFonts w:asciiTheme="minorHAnsi" w:hAnsiTheme="minorHAnsi" w:cs="Arial"/>
          <w:sz w:val="22"/>
          <w:szCs w:val="22"/>
        </w:rPr>
        <w:t>Kierepka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Daniel Horyszów 167, 22-455 Miączyn </w:t>
      </w:r>
      <w:r>
        <w:rPr>
          <w:rFonts w:asciiTheme="minorHAnsi" w:hAnsiTheme="minorHAnsi" w:cs="Arial"/>
          <w:sz w:val="22"/>
          <w:szCs w:val="22"/>
        </w:rPr>
        <w:br/>
        <w:t>otrzymując liczbę punktów – 89,09</w:t>
      </w:r>
    </w:p>
    <w:p w:rsidR="00197BEF" w:rsidRDefault="00197BEF" w:rsidP="00197BEF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Przedsiębiorstwo Usługowo Handlowe STOLMEX Kozłowski Stanisław, ul. Lipska 40, 22-400 Zamość </w:t>
      </w:r>
      <w:r>
        <w:rPr>
          <w:rFonts w:asciiTheme="minorHAnsi" w:hAnsiTheme="minorHAnsi" w:cs="Arial"/>
          <w:sz w:val="22"/>
          <w:szCs w:val="22"/>
        </w:rPr>
        <w:br/>
        <w:t>otrzymując liczbę punktów – 82,76</w:t>
      </w:r>
    </w:p>
    <w:p w:rsidR="00197BEF" w:rsidRDefault="00197BEF" w:rsidP="00197BEF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Przedsiębiorstwo Wielobranżowe „RETEX” mgr inż. Zbigniew Jarosławski </w:t>
      </w:r>
      <w:proofErr w:type="spellStart"/>
      <w:r>
        <w:rPr>
          <w:rFonts w:asciiTheme="minorHAnsi" w:hAnsiTheme="minorHAnsi" w:cs="Arial"/>
          <w:sz w:val="22"/>
          <w:szCs w:val="22"/>
        </w:rPr>
        <w:t>Czarnystok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102, 22-463 Radecznica</w:t>
      </w:r>
      <w:r>
        <w:rPr>
          <w:rFonts w:asciiTheme="minorHAnsi" w:hAnsiTheme="minorHAnsi" w:cs="Arial"/>
          <w:sz w:val="22"/>
          <w:szCs w:val="22"/>
        </w:rPr>
        <w:br/>
        <w:t>otrzymując liczbę punktów – 80,05</w:t>
      </w:r>
    </w:p>
    <w:p w:rsidR="00197BEF" w:rsidRDefault="00197BEF" w:rsidP="00197BEF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DOR BUD Dorota Bździuch ul. Konopnickiej 1, 22-460 Szczebrzeszyn</w:t>
      </w:r>
      <w:r>
        <w:rPr>
          <w:rFonts w:asciiTheme="minorHAnsi" w:hAnsiTheme="minorHAnsi" w:cs="Arial"/>
          <w:sz w:val="22"/>
          <w:szCs w:val="22"/>
        </w:rPr>
        <w:br/>
        <w:t>otrzymując liczbę punktów - 88,10</w:t>
      </w:r>
    </w:p>
    <w:p w:rsidR="00197BEF" w:rsidRDefault="00197BEF" w:rsidP="00197BEF">
      <w:pPr>
        <w:rPr>
          <w:rFonts w:eastAsia="Calibri"/>
        </w:rPr>
      </w:pPr>
      <w:r>
        <w:rPr>
          <w:rFonts w:eastAsia="Calibri"/>
        </w:rPr>
        <w:t>W niniejszym postępowaniu  kryterium wyboru oferty, którym kierował się Zamawiający przy wyborze oferty była cena – 80% i okres gwarancji 20 %.</w:t>
      </w:r>
    </w:p>
    <w:p w:rsidR="00A72CA4" w:rsidRPr="00197BEF" w:rsidRDefault="00197BEF" w:rsidP="00197BEF">
      <w:pPr>
        <w:ind w:left="7080"/>
      </w:pPr>
      <w:r>
        <w:rPr>
          <w:rFonts w:eastAsia="Arial Unicode MS" w:cs="Arial"/>
          <w:b/>
          <w:i/>
          <w:color w:val="000000"/>
        </w:rPr>
        <w:t>/-/ Leon Bulak</w:t>
      </w:r>
      <w:r>
        <w:rPr>
          <w:rFonts w:eastAsia="Arial Unicode MS" w:cs="Arial"/>
          <w:b/>
          <w:i/>
          <w:color w:val="000000"/>
        </w:rPr>
        <w:br/>
        <w:t xml:space="preserve">     Wójt Gminy      </w:t>
      </w:r>
    </w:p>
    <w:sectPr w:rsidR="00A72CA4" w:rsidRPr="00197BEF" w:rsidSect="00A7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BFE8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F6577"/>
    <w:rsid w:val="00197BEF"/>
    <w:rsid w:val="002F6577"/>
    <w:rsid w:val="004256FA"/>
    <w:rsid w:val="00A7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F6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65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Ewa Skawińska</cp:lastModifiedBy>
  <cp:revision>2</cp:revision>
  <dcterms:created xsi:type="dcterms:W3CDTF">2015-11-19T14:49:00Z</dcterms:created>
  <dcterms:modified xsi:type="dcterms:W3CDTF">2015-11-19T15:03:00Z</dcterms:modified>
</cp:coreProperties>
</file>