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D6" w:rsidRDefault="009146D6" w:rsidP="009146D6">
      <w:pPr>
        <w:pStyle w:val="NormalnyWeb"/>
        <w:spacing w:before="0" w:beforeAutospacing="0" w:after="0"/>
        <w:jc w:val="right"/>
      </w:pPr>
      <w:r>
        <w:t>Sułów, 24 sty</w:t>
      </w:r>
      <w:bookmarkStart w:id="0" w:name="_GoBack"/>
      <w:bookmarkEnd w:id="0"/>
      <w:r>
        <w:t>cznia 2017 roku</w:t>
      </w:r>
    </w:p>
    <w:p w:rsidR="009146D6" w:rsidRDefault="009146D6" w:rsidP="009146D6">
      <w:pPr>
        <w:pStyle w:val="NormalnyWeb"/>
        <w:spacing w:before="0" w:beforeAutospacing="0" w:after="0"/>
      </w:pPr>
      <w:r>
        <w:t>PR.6220.6.2016</w:t>
      </w:r>
    </w:p>
    <w:p w:rsidR="009146D6" w:rsidRDefault="009146D6" w:rsidP="009146D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OBWIESZCZENIE</w:t>
      </w:r>
    </w:p>
    <w:p w:rsidR="009146D6" w:rsidRDefault="009146D6" w:rsidP="009146D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WÓJTA GMINY SUŁÓW</w:t>
      </w:r>
    </w:p>
    <w:p w:rsidR="009146D6" w:rsidRDefault="009146D6" w:rsidP="009146D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dnia 2</w:t>
      </w:r>
      <w:r w:rsidR="008E1349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stycznia 2017 roku</w:t>
      </w:r>
    </w:p>
    <w:p w:rsidR="009146D6" w:rsidRDefault="009146D6" w:rsidP="009146D6">
      <w:pPr>
        <w:jc w:val="center"/>
        <w:rPr>
          <w:b/>
          <w:sz w:val="26"/>
          <w:szCs w:val="26"/>
        </w:rPr>
      </w:pPr>
    </w:p>
    <w:p w:rsidR="009146D6" w:rsidRDefault="009146D6" w:rsidP="009146D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 wydaniu decyzji stwierdzającej brak potrzeby przeprowadzenia oceny oddziaływania na środowisko.</w:t>
      </w:r>
    </w:p>
    <w:p w:rsidR="009146D6" w:rsidRDefault="009146D6" w:rsidP="009146D6">
      <w:pPr>
        <w:spacing w:before="100" w:beforeAutospacing="1" w:after="100" w:afterAutospacing="1"/>
        <w:ind w:firstLine="708"/>
        <w:jc w:val="both"/>
      </w:pPr>
      <w:r>
        <w:t>Na podstawie art. 109 § 1 oraz art. 49 ustawy z dnia 14 czerwca 1960 r. Kodeks postępowania administracyjnego (</w:t>
      </w:r>
      <w:proofErr w:type="spellStart"/>
      <w:r>
        <w:t>t.j</w:t>
      </w:r>
      <w:proofErr w:type="spellEnd"/>
      <w:r>
        <w:t>. Dz. U. z 2016 r. poz. 23, z późn. zm.), w związku z art. 38, art. 74 ust. 3  oraz art. 85  ust. 3 ustawy z dnia 3 października 2008 r. o udostępnianiu informacji o środowisku i jego ochronie, udziale społeczeństwa w ochronie środowiska oraz ocenach oddziaływania na środowisko (</w:t>
      </w:r>
      <w:proofErr w:type="spellStart"/>
      <w:r>
        <w:t>t.j</w:t>
      </w:r>
      <w:proofErr w:type="spellEnd"/>
      <w:r>
        <w:t>. Dz. U. z 2016 r. poz. 353, z późn. zm.)</w:t>
      </w:r>
    </w:p>
    <w:p w:rsidR="009146D6" w:rsidRDefault="009146D6" w:rsidP="009146D6">
      <w:pPr>
        <w:spacing w:before="100" w:beforeAutospacing="1" w:after="100" w:afterAutospacing="1"/>
        <w:jc w:val="center"/>
      </w:pPr>
      <w:r>
        <w:rPr>
          <w:b/>
          <w:bCs/>
        </w:rPr>
        <w:t>zawiadamiam</w:t>
      </w:r>
    </w:p>
    <w:p w:rsidR="009146D6" w:rsidRDefault="009146D6" w:rsidP="009146D6">
      <w:pPr>
        <w:pStyle w:val="NormalnyWeb"/>
        <w:spacing w:before="0" w:beforeAutospacing="0" w:after="0"/>
        <w:jc w:val="both"/>
      </w:pPr>
      <w:r>
        <w:rPr>
          <w:sz w:val="23"/>
          <w:szCs w:val="23"/>
        </w:rPr>
        <w:t>że dnia 24 stycznia 2017r. została wydana decyzja o środowiskowych uwarunkowaniach (sygn.</w:t>
      </w:r>
      <w:r>
        <w:t xml:space="preserve"> PR.6220.6.2016</w:t>
      </w:r>
      <w:r>
        <w:rPr>
          <w:sz w:val="23"/>
          <w:szCs w:val="23"/>
        </w:rPr>
        <w:t xml:space="preserve">), stwierdzająca brak potrzeby przeprowadzenia oceny oddziaływania na środowisko </w:t>
      </w:r>
      <w:r>
        <w:t xml:space="preserve">dla przedsięwzięcia pn. </w:t>
      </w:r>
      <w:r>
        <w:rPr>
          <w:b/>
        </w:rPr>
        <w:t>„Przebudowa drogi gminnej nr 110128L w miejscowości Sułów, Sułówek, Nawóz od km. 0+000 do km. 4+326,64</w:t>
      </w:r>
      <w:r>
        <w:t>” realizowanego przez Gminę Sułów.</w:t>
      </w:r>
    </w:p>
    <w:p w:rsidR="009146D6" w:rsidRDefault="009146D6" w:rsidP="009146D6">
      <w:pPr>
        <w:jc w:val="both"/>
      </w:pPr>
    </w:p>
    <w:p w:rsidR="009146D6" w:rsidRDefault="009146D6" w:rsidP="009146D6">
      <w:pPr>
        <w:jc w:val="both"/>
      </w:pPr>
      <w:r>
        <w:t>Z wydaną decyzją i dokumentacją sprawy, w tym z opiniami Regionalnego Dyrektora Ochrony Środowiska w Lublinie oraz Państwowego Powiatowego Inspektora Sanitarnego w Zamościu zapoznać się można w siedzibie Urzędu Gminy Sułów w Referacie Rozwoju Gospodarczego, Sułów 63, 22-448 Sułów, pokój nr 13 lub 14 w godzinach pracy Urzędu, tj. poniedziałek - piątek od godz. 7:30 do godz. 15:30.</w:t>
      </w:r>
    </w:p>
    <w:p w:rsidR="009146D6" w:rsidRDefault="009146D6" w:rsidP="009146D6">
      <w:pPr>
        <w:jc w:val="both"/>
      </w:pPr>
    </w:p>
    <w:p w:rsidR="009146D6" w:rsidRDefault="009146D6" w:rsidP="009146D6">
      <w:pPr>
        <w:jc w:val="both"/>
      </w:pPr>
      <w:r>
        <w:t xml:space="preserve">Ponieważ liczba stron </w:t>
      </w:r>
      <w:r>
        <w:rPr>
          <w:b/>
          <w:bCs/>
        </w:rPr>
        <w:t>postępowania przekracza 20</w:t>
      </w:r>
      <w:r>
        <w:t xml:space="preserve">, zgodnie z art. 74 ust. 3 ustawy o udostępnianiu informacji o środowisku i jego ochronie, udziale społeczeństwa w ochronie środowiska oraz ocenach oddziaływania na środowisko, stosuje się przepis art. 49 ustawy Kodeks postępowania administracyjnego – niniejsze zawiadomienie zostaje podane stronom do wiadomości poprzez zamieszczenie na stronie internetowej Biuletynu Informacji Publicznej Urzędu Gminy Sułów </w:t>
      </w:r>
      <w:hyperlink r:id="rId4" w:history="1">
        <w:r>
          <w:rPr>
            <w:rStyle w:val="Hipercze"/>
            <w:color w:val="auto"/>
            <w:u w:val="none"/>
          </w:rPr>
          <w:t>www.bip.sulow.pl</w:t>
        </w:r>
      </w:hyperlink>
      <w:r>
        <w:t>, na tablicy ogłoszeń w siedzibie Urzędu Gminy Sułów oraz na tablicach ogłoszeń w miejscowościach Sułów i Sułówek.</w:t>
      </w:r>
    </w:p>
    <w:p w:rsidR="009146D6" w:rsidRDefault="009146D6" w:rsidP="009146D6">
      <w:pPr>
        <w:jc w:val="both"/>
      </w:pPr>
    </w:p>
    <w:p w:rsidR="009146D6" w:rsidRDefault="009146D6" w:rsidP="009146D6">
      <w:pPr>
        <w:jc w:val="both"/>
      </w:pPr>
      <w:r>
        <w:t>Strony przedmiotowego postępowania mają prawo wniesienia odwołania od wydanej decyzji do Samorządowego Kolegium Odwoławczego w Zamościu za pośrednictwem Wójta Gminy Sułów w terminie 14 dni od dnia doręczenia niniejszego obwieszczenia.</w:t>
      </w:r>
    </w:p>
    <w:p w:rsidR="009146D6" w:rsidRDefault="009146D6" w:rsidP="009146D6">
      <w:pPr>
        <w:jc w:val="both"/>
      </w:pPr>
    </w:p>
    <w:p w:rsidR="009146D6" w:rsidRDefault="009146D6" w:rsidP="009146D6">
      <w:pPr>
        <w:jc w:val="both"/>
      </w:pPr>
      <w:r>
        <w:t>Zgodnie z art. 49 ustawy Kodeks postępowania administracyjnego zawiadomienie uznaje się za doręczone po upływie 14 dni od dnia publicznego ogłoszenia niniejszego zawiadomienia-obwieszczenia.</w:t>
      </w:r>
    </w:p>
    <w:p w:rsidR="009146D6" w:rsidRDefault="009146D6" w:rsidP="009146D6">
      <w:pPr>
        <w:jc w:val="both"/>
      </w:pPr>
    </w:p>
    <w:p w:rsidR="009146D6" w:rsidRDefault="009146D6" w:rsidP="009146D6">
      <w:pPr>
        <w:pStyle w:val="NormalnyWeb"/>
        <w:tabs>
          <w:tab w:val="num" w:pos="342"/>
        </w:tabs>
        <w:spacing w:before="102" w:beforeAutospacing="0" w:after="0"/>
        <w:jc w:val="both"/>
      </w:pPr>
    </w:p>
    <w:p w:rsidR="009146D6" w:rsidRPr="009146D6" w:rsidRDefault="009146D6" w:rsidP="009146D6">
      <w:pPr>
        <w:pStyle w:val="NormalnyWeb"/>
        <w:tabs>
          <w:tab w:val="num" w:pos="342"/>
        </w:tabs>
        <w:spacing w:before="102" w:beforeAutospacing="0" w:after="0"/>
        <w:jc w:val="right"/>
        <w:rPr>
          <w:i/>
        </w:rPr>
      </w:pPr>
      <w:r w:rsidRPr="009146D6">
        <w:rPr>
          <w:i/>
        </w:rPr>
        <w:t>Wójt Gminy Sułów</w:t>
      </w:r>
    </w:p>
    <w:p w:rsidR="009146D6" w:rsidRPr="009146D6" w:rsidRDefault="009146D6" w:rsidP="009146D6">
      <w:pPr>
        <w:pStyle w:val="NormalnyWeb"/>
        <w:tabs>
          <w:tab w:val="num" w:pos="342"/>
        </w:tabs>
        <w:spacing w:before="102" w:beforeAutospacing="0" w:after="0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</w:t>
      </w:r>
      <w:r w:rsidRPr="009146D6">
        <w:rPr>
          <w:i/>
        </w:rPr>
        <w:t xml:space="preserve">   /-/  Leon Bulak</w:t>
      </w:r>
    </w:p>
    <w:sectPr w:rsidR="009146D6" w:rsidRPr="009146D6" w:rsidSect="00D50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146D6"/>
    <w:rsid w:val="00143E0E"/>
    <w:rsid w:val="008E1349"/>
    <w:rsid w:val="00913E72"/>
    <w:rsid w:val="009146D6"/>
    <w:rsid w:val="00D50E36"/>
    <w:rsid w:val="00EF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pl-PL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6D6"/>
    <w:pPr>
      <w:spacing w:before="0" w:beforeAutospacing="0" w:after="0" w:afterAutospacing="0"/>
      <w:jc w:val="left"/>
    </w:pPr>
    <w:rPr>
      <w:rFonts w:eastAsia="Times New Roman"/>
      <w:b w:val="0"/>
      <w:b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146D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146D6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4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sul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Ch</dc:creator>
  <cp:lastModifiedBy>Małgorzata Ch</cp:lastModifiedBy>
  <cp:revision>2</cp:revision>
  <dcterms:created xsi:type="dcterms:W3CDTF">2017-01-24T14:01:00Z</dcterms:created>
  <dcterms:modified xsi:type="dcterms:W3CDTF">2017-01-24T14:01:00Z</dcterms:modified>
</cp:coreProperties>
</file>