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04" w:rsidRPr="003913DE" w:rsidRDefault="00EA0504" w:rsidP="003913DE">
      <w:pPr>
        <w:pStyle w:val="NormalWeb"/>
        <w:jc w:val="right"/>
      </w:pPr>
      <w:r w:rsidRPr="003913DE">
        <w:t>Sułów, dnia 21.01.2013 r.</w:t>
      </w:r>
    </w:p>
    <w:p w:rsidR="00EA0504" w:rsidRPr="003913DE" w:rsidRDefault="00EA0504" w:rsidP="003913DE">
      <w:pPr>
        <w:pStyle w:val="NormalWeb"/>
      </w:pPr>
      <w:r w:rsidRPr="003913DE">
        <w:t>PR.271.1.2.2013</w:t>
      </w:r>
    </w:p>
    <w:p w:rsidR="00EA0504" w:rsidRPr="003913DE" w:rsidRDefault="00EA0504" w:rsidP="003913DE">
      <w:pPr>
        <w:pStyle w:val="NormalWeb"/>
      </w:pPr>
    </w:p>
    <w:p w:rsidR="00EA0504" w:rsidRPr="003913DE" w:rsidRDefault="00EA0504" w:rsidP="003913DE">
      <w:pPr>
        <w:pStyle w:val="NormalWeb"/>
        <w:ind w:left="5664"/>
      </w:pPr>
      <w:r w:rsidRPr="003913DE">
        <w:rPr>
          <w:b/>
          <w:bCs/>
        </w:rPr>
        <w:t>Wszyscy Wykonawcy</w:t>
      </w:r>
      <w:r w:rsidRPr="003913DE">
        <w:rPr>
          <w:b/>
          <w:bCs/>
        </w:rPr>
        <w:br/>
        <w:t>Postępowania nr PR.271.2.2013</w:t>
      </w:r>
    </w:p>
    <w:p w:rsidR="00EA0504" w:rsidRPr="003913DE" w:rsidRDefault="00EA0504" w:rsidP="003913DE">
      <w:pPr>
        <w:pStyle w:val="NormalWeb"/>
      </w:pPr>
    </w:p>
    <w:p w:rsidR="00EA0504" w:rsidRPr="003913DE" w:rsidRDefault="00EA0504" w:rsidP="003913DE">
      <w:pPr>
        <w:pStyle w:val="NormalWeb"/>
      </w:pPr>
      <w:r w:rsidRPr="003913DE">
        <w:rPr>
          <w:b/>
          <w:bCs/>
        </w:rPr>
        <w:t>Dotyczy: postępowania o udzielenie zamówienia publicznego prowadzonego w trybie przetargu nieograniczonego na realizację zadania pn. „Dostawa autobusu przeznaczonego do przewozu osób niepełnosprawnych”.</w:t>
      </w:r>
    </w:p>
    <w:p w:rsidR="00EA0504" w:rsidRPr="003913DE" w:rsidRDefault="00EA0504" w:rsidP="003913DE">
      <w:pPr>
        <w:pStyle w:val="NormalWeb"/>
      </w:pPr>
      <w:r w:rsidRPr="003913DE">
        <w:t>W dniu 18.01.2013 r. do Zamawiającego wpłynęły pisma o udzielenie odpowiedzi na pytania.</w:t>
      </w:r>
    </w:p>
    <w:p w:rsidR="00EA0504" w:rsidRPr="003913DE" w:rsidRDefault="00EA0504" w:rsidP="00391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3DE">
        <w:rPr>
          <w:rFonts w:ascii="Times New Roman" w:hAnsi="Times New Roman" w:cs="Times New Roman"/>
          <w:i/>
          <w:iCs/>
          <w:sz w:val="24"/>
          <w:szCs w:val="24"/>
        </w:rPr>
        <w:t>Pytanie do SIWZ pkt IV. Czy z uwagi na wydłużony termin dostawy podwozia u bazowego producenta Zamawiający dopuszcza możliwość przedłużenia terminu wykonania zamówienia o 30 dni?</w:t>
      </w:r>
      <w:r w:rsidRPr="003913DE">
        <w:rPr>
          <w:rFonts w:ascii="Times New Roman" w:hAnsi="Times New Roman" w:cs="Times New Roman"/>
          <w:sz w:val="24"/>
          <w:szCs w:val="24"/>
        </w:rPr>
        <w:br/>
      </w:r>
      <w:r w:rsidRPr="003913DE">
        <w:rPr>
          <w:rFonts w:ascii="Times New Roman" w:hAnsi="Times New Roman" w:cs="Times New Roman"/>
          <w:b/>
          <w:bCs/>
          <w:sz w:val="24"/>
          <w:szCs w:val="24"/>
        </w:rPr>
        <w:t>Odpowiedź Zamawiającego:</w:t>
      </w:r>
      <w:r w:rsidRPr="003913D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Zamawiający nie dopuszcza wydłużenia terminu wykonania zamówienia o 30 dni. </w:t>
      </w:r>
    </w:p>
    <w:p w:rsidR="00EA0504" w:rsidRPr="003913DE" w:rsidRDefault="00EA0504" w:rsidP="00391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3DE">
        <w:rPr>
          <w:rFonts w:ascii="Times New Roman" w:hAnsi="Times New Roman" w:cs="Times New Roman"/>
          <w:i/>
          <w:iCs/>
          <w:sz w:val="24"/>
          <w:szCs w:val="24"/>
        </w:rPr>
        <w:t>Pytanie do SIWZ pkt III 4) ppkt b) Czy Zamawiający dopuści do przetargu oferowany typ autobusu z rozstawem osi 3950 mm?</w:t>
      </w:r>
      <w:r w:rsidRPr="003913DE">
        <w:rPr>
          <w:rFonts w:ascii="Times New Roman" w:hAnsi="Times New Roman" w:cs="Times New Roman"/>
          <w:sz w:val="24"/>
          <w:szCs w:val="24"/>
        </w:rPr>
        <w:br/>
      </w:r>
      <w:r w:rsidRPr="003913DE">
        <w:rPr>
          <w:rFonts w:ascii="Times New Roman" w:hAnsi="Times New Roman" w:cs="Times New Roman"/>
          <w:b/>
          <w:bCs/>
          <w:sz w:val="24"/>
          <w:szCs w:val="24"/>
        </w:rPr>
        <w:t>Odpowiedź Zamawiającego:</w:t>
      </w:r>
      <w:r w:rsidRPr="003913D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Zamawiający nie dopuszcza do przetargu autobusu z rozstawem osi 3950 mm. </w:t>
      </w:r>
    </w:p>
    <w:p w:rsidR="00EA0504" w:rsidRPr="003913DE" w:rsidRDefault="00EA0504" w:rsidP="00391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3DE">
        <w:rPr>
          <w:rFonts w:ascii="Times New Roman" w:hAnsi="Times New Roman" w:cs="Times New Roman"/>
          <w:i/>
          <w:iCs/>
          <w:sz w:val="24"/>
          <w:szCs w:val="24"/>
        </w:rPr>
        <w:t>Pytanie do SIWZ pkt III 13) ppkt c) Czy Zamawiający dopuści do przetargu oferowany typ autobusu, którego obejmowałaby gwarancja na perforację korozyjną nadwozia na okres 6 lat?</w:t>
      </w:r>
      <w:r w:rsidRPr="003913DE">
        <w:rPr>
          <w:rFonts w:ascii="Times New Roman" w:hAnsi="Times New Roman" w:cs="Times New Roman"/>
          <w:sz w:val="24"/>
          <w:szCs w:val="24"/>
        </w:rPr>
        <w:br/>
      </w:r>
      <w:r w:rsidRPr="003913DE">
        <w:rPr>
          <w:rFonts w:ascii="Times New Roman" w:hAnsi="Times New Roman" w:cs="Times New Roman"/>
          <w:b/>
          <w:bCs/>
          <w:sz w:val="24"/>
          <w:szCs w:val="24"/>
        </w:rPr>
        <w:t>Odpowiedź Zamawiającego:</w:t>
      </w:r>
      <w:r w:rsidRPr="003913D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Zamawiający nie dopuszcza autobusu, którego gwarancja na perforację korozyjną nadwozia wynosiłaby 6 lat. </w:t>
      </w:r>
    </w:p>
    <w:p w:rsidR="00EA0504" w:rsidRPr="003913DE" w:rsidRDefault="00EA0504" w:rsidP="00391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3DE">
        <w:rPr>
          <w:rFonts w:ascii="Times New Roman" w:hAnsi="Times New Roman" w:cs="Times New Roman"/>
          <w:i/>
          <w:iCs/>
          <w:sz w:val="24"/>
          <w:szCs w:val="24"/>
        </w:rPr>
        <w:t>Wykonawca zwraca się do Zamawiającego o podanie kwoty przeznaczonej w budżecie na realizację zadania „Dostawa autobusu przeznaczonego do przewozu osób niepełnosprawnych”.</w:t>
      </w:r>
      <w:r w:rsidRPr="003913DE">
        <w:rPr>
          <w:rFonts w:ascii="Times New Roman" w:hAnsi="Times New Roman" w:cs="Times New Roman"/>
          <w:sz w:val="24"/>
          <w:szCs w:val="24"/>
        </w:rPr>
        <w:br/>
      </w:r>
      <w:r w:rsidRPr="003913DE">
        <w:rPr>
          <w:rFonts w:ascii="Times New Roman" w:hAnsi="Times New Roman" w:cs="Times New Roman"/>
          <w:b/>
          <w:bCs/>
          <w:sz w:val="24"/>
          <w:szCs w:val="24"/>
        </w:rPr>
        <w:t>Odpowiedź Zamawiającego:</w:t>
      </w:r>
      <w:r w:rsidRPr="003913D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Zamawiający informuje, iż budżet Gminy Sułów na 2013 r. opublikowany jest na stronie internetowej </w:t>
      </w:r>
      <w:hyperlink r:id="rId5" w:history="1">
        <w:r w:rsidRPr="003913D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www.bip.sulow.pl</w:t>
        </w:r>
      </w:hyperlink>
      <w:r w:rsidRPr="003913DE">
        <w:rPr>
          <w:rFonts w:ascii="Times New Roman" w:hAnsi="Times New Roman" w:cs="Times New Roman"/>
          <w:b/>
          <w:bCs/>
          <w:sz w:val="24"/>
          <w:szCs w:val="24"/>
        </w:rPr>
        <w:t xml:space="preserve">. Zgodnie z budżetem Gminy Sułów, przyjętym Uchwałą Nr XXII/143/2012 Rady Gminy Sułów z dnia 28.12.2012 r., wydatki zapisane w dziale 853, rozdział 85311, paragraf 6060 jako środki własne przeznaczone na zakupy inwestycyjne jednostek budżetowych stanowią kwotę 120 000,00 zł. </w:t>
      </w:r>
    </w:p>
    <w:p w:rsidR="00EA0504" w:rsidRPr="003913DE" w:rsidRDefault="00EA0504" w:rsidP="003913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913DE">
        <w:rPr>
          <w:rFonts w:ascii="Times New Roman" w:hAnsi="Times New Roman" w:cs="Times New Roman"/>
          <w:i/>
          <w:iCs/>
          <w:sz w:val="24"/>
          <w:szCs w:val="24"/>
        </w:rPr>
        <w:t>Czy Zamawiający wymaga klimatyzacji dla kierowcy i dla pasażerów czy tylko dla pasażerów?</w:t>
      </w:r>
      <w:r w:rsidRPr="003913DE">
        <w:rPr>
          <w:rFonts w:ascii="Times New Roman" w:hAnsi="Times New Roman" w:cs="Times New Roman"/>
          <w:sz w:val="24"/>
          <w:szCs w:val="24"/>
        </w:rPr>
        <w:br/>
      </w:r>
      <w:r w:rsidRPr="003913DE">
        <w:rPr>
          <w:rFonts w:ascii="Times New Roman" w:hAnsi="Times New Roman" w:cs="Times New Roman"/>
          <w:b/>
          <w:bCs/>
          <w:sz w:val="24"/>
          <w:szCs w:val="24"/>
        </w:rPr>
        <w:t>Odpowiedź Zamawiającego:</w:t>
      </w:r>
      <w:r w:rsidRPr="003913DE">
        <w:rPr>
          <w:rFonts w:ascii="Times New Roman" w:hAnsi="Times New Roman" w:cs="Times New Roman"/>
          <w:b/>
          <w:bCs/>
          <w:sz w:val="24"/>
          <w:szCs w:val="24"/>
        </w:rPr>
        <w:br/>
        <w:t>Zamawiający wymaga klimatyzacji dla pasażerów i kierowcy.</w:t>
      </w:r>
    </w:p>
    <w:p w:rsidR="00EA0504" w:rsidRPr="003913DE" w:rsidRDefault="00EA0504" w:rsidP="003913DE">
      <w:pPr>
        <w:pStyle w:val="NormalWeb"/>
        <w:ind w:left="6372"/>
      </w:pPr>
      <w:r w:rsidRPr="003913DE">
        <w:rPr>
          <w:b/>
          <w:bCs/>
          <w:i/>
          <w:iCs/>
        </w:rPr>
        <w:t>/-/ Tomasz Pańczyk</w:t>
      </w:r>
      <w:r w:rsidRPr="003913DE">
        <w:rPr>
          <w:b/>
          <w:bCs/>
          <w:i/>
          <w:iCs/>
        </w:rPr>
        <w:br/>
        <w:t>Wójt Gminy Sułów</w:t>
      </w:r>
    </w:p>
    <w:sectPr w:rsidR="00EA0504" w:rsidRPr="003913DE" w:rsidSect="0010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55F"/>
    <w:multiLevelType w:val="hybridMultilevel"/>
    <w:tmpl w:val="E15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61F81"/>
    <w:multiLevelType w:val="multilevel"/>
    <w:tmpl w:val="91D8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0E2"/>
    <w:rsid w:val="00081D1C"/>
    <w:rsid w:val="0010691F"/>
    <w:rsid w:val="00197F32"/>
    <w:rsid w:val="002140E2"/>
    <w:rsid w:val="003913DE"/>
    <w:rsid w:val="007955A4"/>
    <w:rsid w:val="0088184F"/>
    <w:rsid w:val="009F2555"/>
    <w:rsid w:val="00A058A5"/>
    <w:rsid w:val="00A23535"/>
    <w:rsid w:val="00C53FE8"/>
    <w:rsid w:val="00CA3B28"/>
    <w:rsid w:val="00EA0504"/>
    <w:rsid w:val="00EB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0E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40E2"/>
    <w:pPr>
      <w:ind w:left="720"/>
    </w:pPr>
  </w:style>
  <w:style w:type="character" w:styleId="Hyperlink">
    <w:name w:val="Hyperlink"/>
    <w:basedOn w:val="DefaultParagraphFont"/>
    <w:uiPriority w:val="99"/>
    <w:rsid w:val="002140E2"/>
    <w:rPr>
      <w:color w:val="0000FF"/>
      <w:u w:val="single"/>
    </w:rPr>
  </w:style>
  <w:style w:type="paragraph" w:styleId="NormalWeb">
    <w:name w:val="Normal (Web)"/>
    <w:basedOn w:val="Normal"/>
    <w:uiPriority w:val="99"/>
    <w:rsid w:val="003913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0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u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289</Words>
  <Characters>1739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Sułów, dnia 21</dc:title>
  <dc:subject/>
  <dc:creator>Ewa Skawińska</dc:creator>
  <cp:keywords/>
  <dc:description/>
  <cp:lastModifiedBy>wiacek</cp:lastModifiedBy>
  <cp:revision>2</cp:revision>
  <dcterms:created xsi:type="dcterms:W3CDTF">2013-01-21T20:50:00Z</dcterms:created>
  <dcterms:modified xsi:type="dcterms:W3CDTF">2013-01-21T20:50:00Z</dcterms:modified>
</cp:coreProperties>
</file>