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93" w:rsidRPr="00677AC8" w:rsidRDefault="00AE5193" w:rsidP="00AE519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6</w:t>
      </w:r>
    </w:p>
    <w:p w:rsidR="00AE5193" w:rsidRPr="00E134C1" w:rsidRDefault="00AE5193" w:rsidP="00AE519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AE5193" w:rsidRPr="00E134C1" w:rsidRDefault="00AE5193" w:rsidP="00AE51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AE5193" w:rsidRPr="00E134C1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B55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AB559D">
        <w:rPr>
          <w:rFonts w:ascii="Arial" w:hAnsi="Arial" w:cs="Arial"/>
          <w:b/>
          <w:color w:val="000000" w:themeColor="text1"/>
          <w:sz w:val="28"/>
          <w:szCs w:val="28"/>
        </w:rPr>
        <w:t xml:space="preserve">Remont budynku Centrum Społeczno- Kulturalnego w miejscowości Deszkowice Drugie”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>
        <w:rPr>
          <w:rFonts w:ascii="Arial" w:hAnsi="Arial" w:cs="Arial"/>
          <w:color w:val="000000"/>
        </w:rPr>
        <w:t xml:space="preserve">. Prawo Zamówień Publicznych </w:t>
      </w:r>
      <w:r w:rsidRPr="00A47D25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A47D25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A47D25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Pr="00A47D25">
        <w:rPr>
          <w:rFonts w:ascii="Arial" w:hAnsi="Arial" w:cs="Arial"/>
        </w:rPr>
        <w:t xml:space="preserve"> r., </w:t>
      </w:r>
      <w:r w:rsidRPr="0078059A">
        <w:rPr>
          <w:rFonts w:ascii="Arial" w:eastAsia="Arial Unicode MS" w:hAnsi="Arial" w:cs="Arial"/>
          <w:color w:val="000000"/>
        </w:rPr>
        <w:t>poz. 9</w:t>
      </w:r>
      <w:r>
        <w:rPr>
          <w:rFonts w:ascii="Arial" w:eastAsia="Arial Unicode MS" w:hAnsi="Arial" w:cs="Arial"/>
          <w:color w:val="000000"/>
        </w:rPr>
        <w:t>07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AE5193" w:rsidRPr="00BB5FEC" w:rsidRDefault="00AE5193" w:rsidP="00AE5193">
      <w:pPr>
        <w:jc w:val="both"/>
        <w:rPr>
          <w:rFonts w:ascii="Arial" w:hAnsi="Arial" w:cs="Arial"/>
          <w:color w:val="000000"/>
        </w:rPr>
      </w:pP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>ywania określonej działalności lub czynności, jeżeli przepisy prawa nakładają obowiązek ich posiadania,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Pr="00E134C1" w:rsidRDefault="00AE5193" w:rsidP="00AE5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right"/>
        <w:rPr>
          <w:rFonts w:ascii="Arial" w:hAnsi="Arial" w:cs="Arial"/>
          <w:i/>
          <w:sz w:val="20"/>
          <w:szCs w:val="20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7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BF" w:rsidRDefault="00FC28BF" w:rsidP="00C91BF0">
      <w:r>
        <w:separator/>
      </w:r>
    </w:p>
  </w:endnote>
  <w:endnote w:type="continuationSeparator" w:id="0">
    <w:p w:rsidR="00FC28BF" w:rsidRDefault="00FC28BF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E92B33" w:rsidP="008F316A">
    <w:pPr>
      <w:pStyle w:val="Stopka"/>
      <w:jc w:val="center"/>
      <w:rPr>
        <w:sz w:val="16"/>
        <w:szCs w:val="16"/>
      </w:rPr>
    </w:pPr>
    <w:r w:rsidRPr="00E92B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E92B33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696D81" w:rsidRDefault="00772509" w:rsidP="00696D81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BF" w:rsidRDefault="00FC28BF" w:rsidP="00C91BF0">
      <w:r>
        <w:separator/>
      </w:r>
    </w:p>
  </w:footnote>
  <w:footnote w:type="continuationSeparator" w:id="0">
    <w:p w:rsidR="00FC28BF" w:rsidRDefault="00FC28BF" w:rsidP="00C9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234A2A"/>
    <w:rsid w:val="002A3AA4"/>
    <w:rsid w:val="002B394C"/>
    <w:rsid w:val="003D7A17"/>
    <w:rsid w:val="003E6A3B"/>
    <w:rsid w:val="0042033F"/>
    <w:rsid w:val="004662F9"/>
    <w:rsid w:val="00475EAD"/>
    <w:rsid w:val="00567178"/>
    <w:rsid w:val="005717D4"/>
    <w:rsid w:val="005D3F3A"/>
    <w:rsid w:val="005E7EDA"/>
    <w:rsid w:val="0060425A"/>
    <w:rsid w:val="00696D81"/>
    <w:rsid w:val="00772509"/>
    <w:rsid w:val="007C04E4"/>
    <w:rsid w:val="00837EE0"/>
    <w:rsid w:val="008A7AE1"/>
    <w:rsid w:val="008E4889"/>
    <w:rsid w:val="008F316A"/>
    <w:rsid w:val="00A257CB"/>
    <w:rsid w:val="00AB559D"/>
    <w:rsid w:val="00AE5193"/>
    <w:rsid w:val="00C91BF0"/>
    <w:rsid w:val="00CC226C"/>
    <w:rsid w:val="00DB161C"/>
    <w:rsid w:val="00DC4892"/>
    <w:rsid w:val="00E92B33"/>
    <w:rsid w:val="00F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26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6</cp:revision>
  <cp:lastPrinted>2014-02-25T13:31:00Z</cp:lastPrinted>
  <dcterms:created xsi:type="dcterms:W3CDTF">2014-02-25T13:31:00Z</dcterms:created>
  <dcterms:modified xsi:type="dcterms:W3CDTF">2014-04-11T09:59:00Z</dcterms:modified>
</cp:coreProperties>
</file>