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353B6">
      <w:pPr>
        <w:jc w:val="center"/>
        <w:rPr>
          <w:b/>
          <w:caps/>
        </w:rPr>
      </w:pPr>
      <w:r>
        <w:rPr>
          <w:b/>
          <w:caps/>
        </w:rPr>
        <w:t>Uchwała Nr //2015</w:t>
      </w:r>
      <w:r w:rsidR="00875F34">
        <w:rPr>
          <w:b/>
          <w:caps/>
        </w:rPr>
        <w:br/>
        <w:t>Rady Gminy Sułów</w:t>
      </w:r>
    </w:p>
    <w:p w:rsidR="00A77B3E" w:rsidRDefault="008353B6">
      <w:pPr>
        <w:spacing w:before="280" w:after="280"/>
        <w:jc w:val="center"/>
        <w:rPr>
          <w:b/>
          <w:caps/>
        </w:rPr>
      </w:pPr>
      <w:r>
        <w:t xml:space="preserve">z dnia </w:t>
      </w:r>
      <w:r w:rsidR="001E217C">
        <w:t>………..</w:t>
      </w:r>
      <w:r>
        <w:t>2015</w:t>
      </w:r>
      <w:r w:rsidR="00875F34">
        <w:t xml:space="preserve"> r.</w:t>
      </w:r>
    </w:p>
    <w:p w:rsidR="00A77B3E" w:rsidRDefault="00875F34">
      <w:pPr>
        <w:keepNext/>
        <w:spacing w:after="480"/>
        <w:jc w:val="center"/>
        <w:rPr>
          <w:b/>
        </w:rPr>
      </w:pPr>
      <w:r>
        <w:rPr>
          <w:b/>
        </w:rPr>
        <w:t>w sprawie przyjęcia Programu współpracy Gminy Sułów z</w:t>
      </w:r>
      <w:r w:rsidR="008353B6">
        <w:rPr>
          <w:b/>
        </w:rPr>
        <w:t xml:space="preserve"> organizacjami pozarządowymi oraz innymi</w:t>
      </w:r>
      <w:r>
        <w:rPr>
          <w:b/>
        </w:rPr>
        <w:t> podmiotami prowadzącymi działal</w:t>
      </w:r>
      <w:r w:rsidR="008353B6">
        <w:rPr>
          <w:b/>
        </w:rPr>
        <w:t>ność pożytku publicznego na 2016</w:t>
      </w:r>
      <w:r>
        <w:rPr>
          <w:b/>
        </w:rPr>
        <w:t> rok.</w:t>
      </w:r>
    </w:p>
    <w:p w:rsidR="008353B6" w:rsidRDefault="00875F34">
      <w:pPr>
        <w:keepLines/>
        <w:spacing w:before="120" w:after="120"/>
        <w:ind w:firstLine="227"/>
      </w:pPr>
      <w:r>
        <w:t xml:space="preserve">Na podstawie art.18 ust.2 </w:t>
      </w:r>
      <w:proofErr w:type="spellStart"/>
      <w:r>
        <w:t>pkt</w:t>
      </w:r>
      <w:proofErr w:type="spellEnd"/>
      <w:r>
        <w:t xml:space="preserve"> 15 ustawy z dnia 8 marca 1990 r. o samorzą</w:t>
      </w:r>
      <w:r w:rsidR="008353B6">
        <w:t>dzie gminnym (</w:t>
      </w:r>
      <w:proofErr w:type="spellStart"/>
      <w:r w:rsidR="008353B6">
        <w:t>t.j</w:t>
      </w:r>
      <w:proofErr w:type="spellEnd"/>
      <w:r w:rsidR="008353B6">
        <w:t>. Dz. U. z 2015 r.poz.1515</w:t>
      </w:r>
      <w:r>
        <w:t>) oraz art.5a ust.1 i 4 ustawy z dnia 24 kwietnia 2003 r. o działalności pożytku publicz</w:t>
      </w:r>
      <w:r w:rsidR="008353B6">
        <w:t>nego i wolontariacie (</w:t>
      </w:r>
      <w:proofErr w:type="spellStart"/>
      <w:r w:rsidR="008353B6">
        <w:t>t.j.Dz.U.z</w:t>
      </w:r>
      <w:proofErr w:type="spellEnd"/>
      <w:r w:rsidR="008353B6">
        <w:t xml:space="preserve"> 2014 r.poz.1118 </w:t>
      </w:r>
    </w:p>
    <w:p w:rsidR="00A77B3E" w:rsidRDefault="008353B6">
      <w:pPr>
        <w:keepLines/>
        <w:spacing w:before="120" w:after="120"/>
        <w:ind w:firstLine="227"/>
      </w:pPr>
      <w:r>
        <w:t xml:space="preserve">z </w:t>
      </w:r>
      <w:proofErr w:type="spellStart"/>
      <w:r w:rsidR="00875F34">
        <w:t>późn.zm</w:t>
      </w:r>
      <w:proofErr w:type="spellEnd"/>
      <w:r w:rsidR="00875F34">
        <w:t>.) po przeprowadzeniu konsultacji z organizacjami pożytku publicznego Rada Gminy Sułów uchwala co następuje:</w:t>
      </w:r>
    </w:p>
    <w:p w:rsidR="00576F85" w:rsidRDefault="00875F34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875F34">
      <w:pPr>
        <w:keepLines/>
        <w:spacing w:before="120" w:after="120"/>
        <w:ind w:firstLine="340"/>
      </w:pPr>
      <w:r>
        <w:t>Uchwala się „Program współpracy Gminy Sułów z podmiotami prowadzącymi działal</w:t>
      </w:r>
      <w:r w:rsidR="008353B6">
        <w:t>ność pożytku publicznego na 2016</w:t>
      </w:r>
      <w:r>
        <w:t> r.” stanowiący załącznik Nr 1 do niniejszej uchwały.</w:t>
      </w:r>
    </w:p>
    <w:p w:rsidR="00576F85" w:rsidRDefault="00875F34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875F34">
      <w:pPr>
        <w:keepLines/>
        <w:spacing w:before="120" w:after="120"/>
        <w:ind w:firstLine="340"/>
      </w:pPr>
      <w:r>
        <w:t>Wykonanie uchwały powierza się Wójtowi Gminy Sułów.</w:t>
      </w:r>
    </w:p>
    <w:p w:rsidR="00576F85" w:rsidRDefault="00875F34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875F34">
      <w:pPr>
        <w:keepLines/>
        <w:spacing w:before="120" w:after="120"/>
        <w:ind w:firstLine="340"/>
      </w:pPr>
      <w:r>
        <w:t>Uchwała wchodzi w życie po upływie 14 dni od dnia ogłoszenia w Dzienniku Urzędowym Województwa Lubelskie</w:t>
      </w:r>
      <w:bookmarkStart w:id="0" w:name="_GoBack"/>
      <w:bookmarkEnd w:id="0"/>
      <w:r>
        <w:t>go.</w:t>
      </w:r>
    </w:p>
    <w:p w:rsidR="00A77B3E" w:rsidRDefault="00A64CDE">
      <w:pPr>
        <w:keepLines/>
        <w:spacing w:before="120" w:after="120"/>
        <w:ind w:firstLine="340"/>
        <w:sectPr w:rsidR="00A77B3E"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D45E1">
      <w:pPr>
        <w:keepNext/>
        <w:keepLines/>
        <w:spacing w:before="120" w:after="120" w:line="360" w:lineRule="auto"/>
        <w:ind w:left="4535"/>
        <w:jc w:val="left"/>
      </w:pPr>
      <w:fldSimple w:instr="">
        <w:r w:rsidR="00875F34">
          <w:t xml:space="preserve"> </w:t>
        </w:r>
      </w:fldSimple>
      <w:r w:rsidR="00875F34">
        <w:t xml:space="preserve">Załącznik do Uchwały Nr </w:t>
      </w:r>
      <w:r w:rsidR="008353B6">
        <w:t>//2015</w:t>
      </w:r>
      <w:r w:rsidR="00875F34">
        <w:br/>
        <w:t>Rady Gminy Sułów</w:t>
      </w:r>
      <w:r w:rsidR="00875F34">
        <w:br/>
        <w:t xml:space="preserve">z dnia </w:t>
      </w:r>
      <w:r w:rsidR="001E217C">
        <w:t>…………..</w:t>
      </w:r>
      <w:r w:rsidR="00875F34">
        <w:t>20</w:t>
      </w:r>
      <w:r w:rsidR="008353B6">
        <w:t>15</w:t>
      </w:r>
      <w:r w:rsidR="00875F34">
        <w:t> r.</w:t>
      </w:r>
    </w:p>
    <w:p w:rsidR="00A77B3E" w:rsidRDefault="00875F34">
      <w:pPr>
        <w:keepNext/>
        <w:spacing w:after="480"/>
        <w:jc w:val="center"/>
        <w:rPr>
          <w:b/>
        </w:rPr>
      </w:pPr>
      <w:r>
        <w:rPr>
          <w:b/>
        </w:rPr>
        <w:t>PROGRAM WSPÓŁPRACY GMINY SUŁÓW</w:t>
      </w:r>
      <w:r>
        <w:rPr>
          <w:b/>
        </w:rPr>
        <w:br/>
        <w:t>Z ORGANIZACJAMI POZARZĄDOWYMI I INNYMI PODMIOTAMI PROWADZĄCYMI</w:t>
      </w:r>
      <w:r>
        <w:rPr>
          <w:b/>
        </w:rPr>
        <w:br/>
        <w:t>DZIAŁALNOŚĆ</w:t>
      </w:r>
      <w:r w:rsidR="008353B6">
        <w:rPr>
          <w:b/>
        </w:rPr>
        <w:t xml:space="preserve"> POŻYTKU PUBLICZNEGO NA ROK 2016</w:t>
      </w:r>
      <w:r>
        <w:rPr>
          <w:b/>
        </w:rPr>
        <w:t>.</w:t>
      </w:r>
    </w:p>
    <w:p w:rsidR="00A77B3E" w:rsidRDefault="00875F34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ogólne.</w:t>
      </w:r>
    </w:p>
    <w:p w:rsidR="00A77B3E" w:rsidRDefault="00875F34">
      <w:pPr>
        <w:spacing w:before="120" w:after="120"/>
        <w:ind w:left="283" w:firstLine="227"/>
      </w:pPr>
      <w:r>
        <w:t>Ilekroć w Programie współpracy Gminy Sułów z organizacjami pozarządowymi i innymi podmiotami prowadzącymi działalność</w:t>
      </w:r>
      <w:r w:rsidR="008353B6">
        <w:t xml:space="preserve"> pożytku publicznego na rok 2016</w:t>
      </w:r>
      <w:r>
        <w:t> jest mowa o:</w:t>
      </w:r>
    </w:p>
    <w:p w:rsidR="00A77B3E" w:rsidRDefault="00875F34">
      <w:pPr>
        <w:keepLines/>
        <w:spacing w:before="120" w:after="120"/>
        <w:ind w:firstLine="340"/>
      </w:pPr>
      <w:r>
        <w:t>1. Ustawie - rozumie się przez to ustawę z dnia 24 kwietnia 2003 r. o działalności pożytku publicznego i o wolontariacie (</w:t>
      </w:r>
      <w:proofErr w:type="spellStart"/>
      <w:r>
        <w:t>t.j</w:t>
      </w:r>
      <w:proofErr w:type="spellEnd"/>
      <w:r>
        <w:t>: Dz. U. z 2014r. poz.1118 z </w:t>
      </w:r>
      <w:proofErr w:type="spellStart"/>
      <w:r>
        <w:t>późn</w:t>
      </w:r>
      <w:proofErr w:type="spellEnd"/>
      <w:r>
        <w:t>. zm.).</w:t>
      </w:r>
    </w:p>
    <w:p w:rsidR="00A77B3E" w:rsidRDefault="00875F34">
      <w:pPr>
        <w:keepLines/>
        <w:spacing w:before="120" w:after="120"/>
        <w:ind w:firstLine="340"/>
      </w:pPr>
      <w:r>
        <w:t>2. Gminie - należy przez to rozumieć Gminę Sułów, realizującą określone zadania publiczne należące do zadań gminy.</w:t>
      </w:r>
    </w:p>
    <w:p w:rsidR="00A77B3E" w:rsidRDefault="00875F34">
      <w:pPr>
        <w:keepLines/>
        <w:spacing w:before="120" w:after="120"/>
        <w:ind w:firstLine="340"/>
      </w:pPr>
      <w:r>
        <w:t>3. Podmiotach Programu - rozumie się przez to organizacje pozarządowe oraz podmioty prowadzące działalność pożytku publicznego, o których mowa w art. 3 ust. 3 ustawy.</w:t>
      </w:r>
    </w:p>
    <w:p w:rsidR="00A77B3E" w:rsidRDefault="00875F34">
      <w:pPr>
        <w:keepLines/>
        <w:spacing w:before="120" w:after="120"/>
        <w:ind w:firstLine="340"/>
      </w:pPr>
      <w:r>
        <w:t>4. Sferze zadań publicznych - należy przez to rozumieć zadania, o których mowa w art. 4 ust. 1 ustawy.</w:t>
      </w:r>
    </w:p>
    <w:p w:rsidR="00A77B3E" w:rsidRDefault="00875F34">
      <w:pPr>
        <w:keepLines/>
        <w:spacing w:before="120" w:after="120"/>
        <w:ind w:firstLine="340"/>
      </w:pPr>
      <w:r>
        <w:t>5. Dotacji - rozumie się przez to dotację w rozumieniu art. 127 ust. 1 </w:t>
      </w:r>
      <w:proofErr w:type="spellStart"/>
      <w:r>
        <w:t>pkt</w:t>
      </w:r>
      <w:proofErr w:type="spellEnd"/>
      <w:r>
        <w:t xml:space="preserve"> 1 lit. e oraz art. 211 ustawy z dnia 27 sierpnia 2009 r. o finansach publicznych ( </w:t>
      </w:r>
      <w:proofErr w:type="spellStart"/>
      <w:r>
        <w:t>t.j</w:t>
      </w:r>
      <w:proofErr w:type="spellEnd"/>
      <w:r>
        <w:t>. Dz. U. z 2013r., poz. 885 z </w:t>
      </w:r>
      <w:proofErr w:type="spellStart"/>
      <w:r>
        <w:t>późn</w:t>
      </w:r>
      <w:proofErr w:type="spellEnd"/>
      <w:r>
        <w:t>. zm. ).</w:t>
      </w:r>
    </w:p>
    <w:p w:rsidR="00A77B3E" w:rsidRDefault="00875F34">
      <w:pPr>
        <w:keepLines/>
        <w:spacing w:before="120" w:after="120"/>
        <w:ind w:firstLine="340"/>
      </w:pPr>
      <w:r>
        <w:t>6. Programie – rozumie się przez to Program współpracy Gminy Sułów z organizacjami i innymi podmiotami prowadzącymi działalność</w:t>
      </w:r>
      <w:r w:rsidR="008353B6">
        <w:t xml:space="preserve"> pożytku publicznego na rok 2016</w:t>
      </w:r>
      <w:r>
        <w:t>.</w:t>
      </w:r>
    </w:p>
    <w:p w:rsidR="00A77B3E" w:rsidRDefault="00875F34">
      <w:pPr>
        <w:keepLines/>
        <w:spacing w:before="120" w:after="120"/>
        <w:ind w:firstLine="340"/>
      </w:pPr>
      <w:r>
        <w:t>7. Zadaniach gminy - należy przez to rozumieć zadania publiczne, należące do zakresu działania gminy, wg ustawy o samorządzie gminnym z dnia 8 marca 1</w:t>
      </w:r>
      <w:r w:rsidR="00820686">
        <w:t xml:space="preserve">990 r. ( </w:t>
      </w:r>
      <w:proofErr w:type="spellStart"/>
      <w:r w:rsidR="00820686">
        <w:t>t.j</w:t>
      </w:r>
      <w:proofErr w:type="spellEnd"/>
      <w:r w:rsidR="00820686">
        <w:t>. Dz. U. z 2016</w:t>
      </w:r>
      <w:r>
        <w:t xml:space="preserve"> r., poz. </w:t>
      </w:r>
      <w:r w:rsidR="00820686">
        <w:t>1515).</w:t>
      </w:r>
    </w:p>
    <w:p w:rsidR="00A77B3E" w:rsidRDefault="00875F34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Cel główny i cele szczegółowe Programu.</w:t>
      </w:r>
    </w:p>
    <w:p w:rsidR="00A77B3E" w:rsidRDefault="00875F34">
      <w:pPr>
        <w:keepLines/>
        <w:spacing w:before="120" w:after="120"/>
        <w:ind w:firstLine="340"/>
      </w:pPr>
      <w:r>
        <w:t>1. Celem uchwalenia rocznego Programu jest efektywne wykorzystanie społecznej aktywności, służącej pełniejszemu zaspokajaniu potrzeb mieszkańców miasta. Zasadniczym celem jest budowanie partnerstwa między samorządem i podmiotami działającymi w sferze pożytku publicznego oraz umacnianie w świadomości społecznej poczucia odpowiedzialności za swoje otoczenie i wspólnotę lokalną.</w:t>
      </w:r>
    </w:p>
    <w:p w:rsidR="00A77B3E" w:rsidRDefault="00875F34">
      <w:pPr>
        <w:keepLines/>
        <w:spacing w:before="120" w:after="120"/>
        <w:ind w:firstLine="340"/>
      </w:pPr>
      <w:r>
        <w:t>2. Cele szczegółowe Programu:</w:t>
      </w:r>
    </w:p>
    <w:p w:rsidR="00A77B3E" w:rsidRDefault="00875F34">
      <w:pPr>
        <w:spacing w:before="120" w:after="120"/>
        <w:ind w:left="340" w:hanging="227"/>
      </w:pPr>
      <w:r>
        <w:t>1) zwiększanie wpływu mieszkańców na kreowanie polityki społecznej w Gminie;</w:t>
      </w:r>
    </w:p>
    <w:p w:rsidR="00A77B3E" w:rsidRDefault="00875F34">
      <w:pPr>
        <w:spacing w:before="120" w:after="120"/>
        <w:ind w:left="340" w:hanging="227"/>
      </w:pPr>
      <w:r>
        <w:t>2) tworzenie warunków do budowania współpracy między samorządem i organizacjami pozarządowymi;</w:t>
      </w:r>
    </w:p>
    <w:p w:rsidR="00A77B3E" w:rsidRDefault="00875F34">
      <w:pPr>
        <w:spacing w:before="120" w:after="120"/>
        <w:ind w:left="340" w:hanging="227"/>
      </w:pPr>
      <w:r>
        <w:t>3) określenie priorytetowych zadań publicznych;</w:t>
      </w:r>
    </w:p>
    <w:p w:rsidR="00A77B3E" w:rsidRDefault="00875F34">
      <w:pPr>
        <w:spacing w:before="120" w:after="120"/>
        <w:ind w:left="340" w:hanging="227"/>
      </w:pPr>
      <w:r>
        <w:t>4) zapewnianie organizacjom, możliwie najlepszych warunków do prowadzenia działalności na terenie Gminy;</w:t>
      </w:r>
    </w:p>
    <w:p w:rsidR="00A77B3E" w:rsidRDefault="00875F34">
      <w:pPr>
        <w:spacing w:before="120" w:after="120"/>
        <w:ind w:left="340" w:hanging="227"/>
      </w:pPr>
      <w:r>
        <w:t>5) zabezpieczenie środków finansowych na dofinansowanie zadań publicznych.</w:t>
      </w:r>
    </w:p>
    <w:p w:rsidR="00A77B3E" w:rsidRDefault="00875F34">
      <w:pPr>
        <w:keepNext/>
        <w:jc w:val="center"/>
      </w:pPr>
      <w:r>
        <w:rPr>
          <w:b/>
        </w:rPr>
        <w:t>Rozdział 3.</w:t>
      </w:r>
      <w:r>
        <w:br/>
      </w:r>
      <w:r>
        <w:rPr>
          <w:b/>
        </w:rPr>
        <w:t>Zasady współpracy.</w:t>
      </w:r>
    </w:p>
    <w:p w:rsidR="00A77B3E" w:rsidRDefault="00875F34">
      <w:pPr>
        <w:keepLines/>
        <w:spacing w:before="120" w:after="120"/>
        <w:ind w:firstLine="340"/>
      </w:pPr>
      <w:r>
        <w:t>1. Współpraca Gminy z organizacjami pozarządowymi oraz podmiotami prowadzącymi działalność pożytku publicznego opierać się będzie na podstawie przepisu art. 5 ust. 3, który określa zasady regulujące współpracę w procesie realizacji zadań publicznych.</w:t>
      </w:r>
    </w:p>
    <w:p w:rsidR="00A77B3E" w:rsidRDefault="00875F34">
      <w:pPr>
        <w:spacing w:before="120" w:after="120"/>
        <w:ind w:left="340" w:hanging="227"/>
      </w:pPr>
      <w:r>
        <w:t>1) Zasada pomocniczości – w myśl której Gmina udziela pomocy organizacjom pozarządowym w niezbędnym zakresie, uzasadnionym potrzebami a organizacje realizują, uzgodnione wcześniej priorytetowe zadania publiczne, służące zaspokajaniu potrzeb mieszkańców gminy.</w:t>
      </w:r>
    </w:p>
    <w:p w:rsidR="00A77B3E" w:rsidRDefault="00875F34">
      <w:pPr>
        <w:spacing w:before="120" w:after="120"/>
        <w:ind w:left="340" w:hanging="227"/>
      </w:pPr>
      <w:r>
        <w:lastRenderedPageBreak/>
        <w:t>2) Zasada suwerenności stron polega na instytucjonalnej niezależności organizacji pozarządowych od organów administracji publicznej. Gmina respektując odrębność wspólnot obywateli, uznaje ich prawo do samodzielnego definiowania i rozwiązywania problemów, w tym należących do sfery zadań publicznych. Istotną konsekwencją stosowania zasady suwerenności jest zagwarantowanie organizacjom pozarządowym i innym podmiotom prowadzącym działalność pożytku publicznego określonej autonomii w sposobie realizacji zadań publicznych.</w:t>
      </w:r>
    </w:p>
    <w:p w:rsidR="00A77B3E" w:rsidRDefault="00875F34">
      <w:pPr>
        <w:spacing w:before="120" w:after="120"/>
        <w:ind w:left="340" w:hanging="227"/>
      </w:pPr>
      <w:r>
        <w:t>3) Zasada partnerstwa opiera się na relacji wspólnego zaufania, a także informowania się o planowanych kierunkach działalności i współdziałania w celu zharmonizowania tych działań. Zasada równoprawnego partnerstwa umożliwia włączenie podmiotów pozarządowych w system funkcjonowania Gminy , a także konstytuuje inicjatywę dla rozwoju lokalnej społeczności.</w:t>
      </w:r>
    </w:p>
    <w:p w:rsidR="00A77B3E" w:rsidRDefault="00875F34">
      <w:pPr>
        <w:spacing w:before="120" w:after="120"/>
        <w:ind w:left="340" w:hanging="227"/>
      </w:pPr>
      <w:r>
        <w:t>4) Zasada efektywności - Gmina, kierując się zasadą efektywności przy zlecaniu zadań publicznych, dokonuje najefektywniejszego sposobu wykorzystania środków publicznych. Przekazuje podmiotom programu realizację zadań własnych, udzielając dotacji na ich realizację a organizacje zapewniają ich wykonanie sposób gospodarny, profesjonalny i terminowy.</w:t>
      </w:r>
    </w:p>
    <w:p w:rsidR="00A77B3E" w:rsidRDefault="00875F34">
      <w:pPr>
        <w:spacing w:before="120" w:after="120"/>
        <w:ind w:left="340" w:hanging="227"/>
      </w:pPr>
      <w:r>
        <w:t>5) Zasada uczciwej konkurencji pozwala na udział w otwartych konkursach ofert wszystkim organizacjom pozarządowym i podmiotom prowadzącym działalność pożytku publicznego. Kryteria ocen są identyczne dla wszystkich podmiotów, a realizatorami zadań zostają organizacje pozarządowe, które uzyskają najwyższe oceny oraz akceptację Wójta Gminy Sułów.</w:t>
      </w:r>
    </w:p>
    <w:p w:rsidR="00A77B3E" w:rsidRDefault="00875F34">
      <w:pPr>
        <w:spacing w:before="120" w:after="120"/>
        <w:ind w:left="340" w:hanging="227"/>
      </w:pPr>
      <w:r>
        <w:t>6) Zasada jawności, która urzeczywistniana jest poprzez udostępnianie organizacjom pozarządowym informacji o zamiarach, celach, środkach finansowych przeznaczonych w budżecie miasta na realizację zadań publicznych oraz kryteriach i sposobie oceny projektów.</w:t>
      </w:r>
    </w:p>
    <w:p w:rsidR="00A77B3E" w:rsidRDefault="00875F34">
      <w:pPr>
        <w:keepLines/>
        <w:spacing w:before="120" w:after="120"/>
        <w:ind w:firstLine="340"/>
      </w:pPr>
      <w:r>
        <w:t>2. Stosowanie powyższych zasad przez podmioty programu jest gwarantem jakości współpracy Gminy z organizacjami pozarządowymi i innymi podmiotami prowadzącymi działalność pożytku publicznego.</w:t>
      </w:r>
    </w:p>
    <w:p w:rsidR="00A77B3E" w:rsidRDefault="00875F34">
      <w:pPr>
        <w:keepNext/>
        <w:keepLines/>
        <w:jc w:val="center"/>
      </w:pPr>
      <w:r>
        <w:rPr>
          <w:b/>
        </w:rPr>
        <w:t>Rozdział 4.</w:t>
      </w:r>
      <w:r>
        <w:br/>
      </w:r>
      <w:r>
        <w:rPr>
          <w:b/>
        </w:rPr>
        <w:t>Zakres przedmiotowy programu i formy współpracy.</w:t>
      </w:r>
    </w:p>
    <w:p w:rsidR="00A77B3E" w:rsidRDefault="00875F34">
      <w:pPr>
        <w:keepLines/>
        <w:spacing w:before="120" w:after="120"/>
        <w:ind w:firstLine="340"/>
      </w:pPr>
      <w:r>
        <w:t>1. Przedmiotem współpracy Gminy z organizacjami pozarządowymi i innymi podmiotami prowadzącymi działalność pożytku publicznego jest realizacja zadań publicznych należących do zakresu działania gminy, zgodnie z ustawą o samorz</w:t>
      </w:r>
      <w:r w:rsidR="00820686">
        <w:t>ądzie gminnym (</w:t>
      </w:r>
      <w:proofErr w:type="spellStart"/>
      <w:r w:rsidR="00820686">
        <w:t>t.j</w:t>
      </w:r>
      <w:proofErr w:type="spellEnd"/>
      <w:r w:rsidR="00820686">
        <w:t xml:space="preserve">. </w:t>
      </w:r>
      <w:proofErr w:type="spellStart"/>
      <w:r w:rsidR="00820686">
        <w:t>Dz.U</w:t>
      </w:r>
      <w:proofErr w:type="spellEnd"/>
      <w:r w:rsidR="00820686">
        <w:t>. z 2015 r., poz. 1515</w:t>
      </w:r>
      <w:r>
        <w:t>).</w:t>
      </w:r>
    </w:p>
    <w:p w:rsidR="00A77B3E" w:rsidRDefault="00875F34">
      <w:pPr>
        <w:keepLines/>
        <w:spacing w:before="120" w:after="120"/>
        <w:ind w:firstLine="340"/>
      </w:pPr>
      <w:r>
        <w:t>2. Współpraca Gminy z organizacjami pozarządowymi w formie finansowej odbywa się poprzez:</w:t>
      </w:r>
    </w:p>
    <w:p w:rsidR="00A77B3E" w:rsidRDefault="00875F34">
      <w:pPr>
        <w:spacing w:before="120" w:after="120"/>
        <w:ind w:left="340" w:hanging="227"/>
      </w:pPr>
      <w:r>
        <w:t>1) zlecanie realizacji zadań publicznych w formie powierzenia lub wspierania zadań publicznych wraz z udzieleniem dotacji na finansowanie lub dofinansowanie ich realizacji;</w:t>
      </w:r>
    </w:p>
    <w:p w:rsidR="00A77B3E" w:rsidRDefault="00875F34">
      <w:pPr>
        <w:spacing w:before="120" w:after="120"/>
        <w:ind w:left="340" w:hanging="227"/>
      </w:pPr>
      <w:r>
        <w:t>2) zlecanie realizacji zadania, na podstawie zawartej umowy, w ramach inicjatywy lokalnej.</w:t>
      </w:r>
    </w:p>
    <w:p w:rsidR="00A77B3E" w:rsidRDefault="00875F34">
      <w:pPr>
        <w:keepLines/>
        <w:spacing w:before="120" w:after="120"/>
        <w:ind w:firstLine="340"/>
      </w:pPr>
      <w:r>
        <w:t>3. W formie finansowej Gmina będzie powierzać lub wspierać w szczególności zadania okreś</w:t>
      </w:r>
      <w:r w:rsidR="00820686">
        <w:t>lone w obszarach priorytetowych.</w:t>
      </w:r>
    </w:p>
    <w:p w:rsidR="00A77B3E" w:rsidRDefault="00875F34">
      <w:pPr>
        <w:keepLines/>
        <w:spacing w:before="120" w:after="120"/>
        <w:ind w:firstLine="340"/>
      </w:pPr>
      <w:r>
        <w:t>4. Współpraca w formie pozafinansowej odbywać się będzie poprzez:</w:t>
      </w:r>
    </w:p>
    <w:p w:rsidR="00A77B3E" w:rsidRDefault="00875F34">
      <w:pPr>
        <w:spacing w:before="120" w:after="120"/>
        <w:ind w:left="340" w:hanging="227"/>
      </w:pPr>
      <w:r>
        <w:t>1) wzajemne informowanie się stron współpracy o planowanych przedsięwzięciach z zakresu zadań publicznych;</w:t>
      </w:r>
    </w:p>
    <w:p w:rsidR="00A77B3E" w:rsidRDefault="00875F34">
      <w:pPr>
        <w:spacing w:before="120" w:after="120"/>
        <w:ind w:left="340" w:hanging="227"/>
      </w:pPr>
      <w:r>
        <w:t>2) konsultacje z podmiotami Programu projektów aktów prawa miejscowego w dziedzinach dotyczących działalności statutowej tych organizacji;</w:t>
      </w:r>
    </w:p>
    <w:p w:rsidR="00A77B3E" w:rsidRDefault="00875F34">
      <w:pPr>
        <w:spacing w:before="120" w:after="120"/>
        <w:ind w:left="340" w:hanging="227"/>
      </w:pPr>
      <w:r>
        <w:t>3) wspólne uzgadnianie zadań priorytetowych na kolejny rok;</w:t>
      </w:r>
    </w:p>
    <w:p w:rsidR="00A77B3E" w:rsidRDefault="00875F34">
      <w:pPr>
        <w:spacing w:before="120" w:after="120"/>
        <w:ind w:left="340" w:hanging="227"/>
      </w:pPr>
      <w:r>
        <w:t>4) udostępnianie w miarę możliwości pomieszczeń, urządzeń, sprzętu itp.;</w:t>
      </w:r>
    </w:p>
    <w:p w:rsidR="00A77B3E" w:rsidRDefault="00875F34">
      <w:pPr>
        <w:spacing w:before="120" w:after="120"/>
        <w:ind w:left="340" w:hanging="227"/>
      </w:pPr>
      <w:r>
        <w:t>5) wspólny udzi</w:t>
      </w:r>
      <w:r w:rsidR="00820686">
        <w:t>ał w szkoleniach, konferencjach;</w:t>
      </w:r>
    </w:p>
    <w:p w:rsidR="00A77B3E" w:rsidRDefault="00875F34">
      <w:pPr>
        <w:spacing w:before="120" w:after="120"/>
        <w:ind w:left="340" w:hanging="227"/>
      </w:pPr>
      <w:r>
        <w:t>6) upowszechnianie praktyki zachęcania mieszkańców Gminy do przekazywania 1% swojego podatku lokalnym organizacjom pozarządowym.</w:t>
      </w:r>
    </w:p>
    <w:p w:rsidR="00A77B3E" w:rsidRDefault="00875F34">
      <w:pPr>
        <w:keepNext/>
        <w:jc w:val="center"/>
      </w:pPr>
      <w:r>
        <w:rPr>
          <w:b/>
        </w:rPr>
        <w:t>Rozdział 5.</w:t>
      </w:r>
      <w:r>
        <w:br/>
      </w:r>
      <w:r>
        <w:rPr>
          <w:b/>
        </w:rPr>
        <w:t>Priorytetowe obszary realizacji zadań.</w:t>
      </w:r>
    </w:p>
    <w:p w:rsidR="00A77B3E" w:rsidRDefault="00875F34">
      <w:pPr>
        <w:keepLines/>
        <w:spacing w:before="120" w:after="120"/>
        <w:ind w:firstLine="340"/>
      </w:pPr>
      <w:r>
        <w:t>1. </w:t>
      </w:r>
      <w:r>
        <w:rPr>
          <w:b/>
        </w:rPr>
        <w:t>Obs</w:t>
      </w:r>
      <w:r w:rsidR="00820686">
        <w:rPr>
          <w:b/>
        </w:rPr>
        <w:t>zar realizacji zadań z zakresu n</w:t>
      </w:r>
      <w:r>
        <w:rPr>
          <w:b/>
        </w:rPr>
        <w:t>auki, szkolnictwa wyższego, edukacji, oświaty i wychowania:</w:t>
      </w:r>
    </w:p>
    <w:p w:rsidR="00A77B3E" w:rsidRDefault="00875F34">
      <w:pPr>
        <w:spacing w:before="120" w:after="120"/>
        <w:ind w:left="340" w:hanging="227"/>
      </w:pPr>
      <w:r>
        <w:lastRenderedPageBreak/>
        <w:t>1) </w:t>
      </w:r>
      <w:r w:rsidR="007E5B8B">
        <w:t>Przewóz i opieka</w:t>
      </w:r>
      <w:r>
        <w:t xml:space="preserve"> w czasie przewozu do</w:t>
      </w:r>
      <w:r w:rsidR="007E5B8B">
        <w:t xml:space="preserve"> szkół specjalnych i ośrodków</w:t>
      </w:r>
      <w:r>
        <w:t xml:space="preserve"> umożliwiaj</w:t>
      </w:r>
      <w:r w:rsidR="007E5B8B">
        <w:t>ących</w:t>
      </w:r>
      <w:r>
        <w:t xml:space="preserve"> </w:t>
      </w:r>
      <w:r w:rsidR="007E5B8B">
        <w:t xml:space="preserve">niepełnosprawnym </w:t>
      </w:r>
      <w:r>
        <w:t>dzieciom i młodzieży realizację obowiązku szkolnego i obowiązku nauki.</w:t>
      </w:r>
    </w:p>
    <w:p w:rsidR="00A77B3E" w:rsidRDefault="00875F34">
      <w:pPr>
        <w:keepLines/>
        <w:spacing w:before="120" w:after="120"/>
        <w:ind w:firstLine="340"/>
      </w:pPr>
      <w:r>
        <w:t>2. </w:t>
      </w:r>
      <w:r>
        <w:rPr>
          <w:b/>
        </w:rPr>
        <w:t>Obszar realizacji zadań z zakresu pomocy społecznej:</w:t>
      </w:r>
    </w:p>
    <w:p w:rsidR="00A77B3E" w:rsidRDefault="00875F34">
      <w:pPr>
        <w:spacing w:before="120" w:after="120"/>
        <w:ind w:left="340" w:hanging="227"/>
      </w:pPr>
      <w:r>
        <w:t>1) Pomoc żywnościowa dla osób i rodzin znajdujących się w trudnej sytuacji życiowej.</w:t>
      </w:r>
    </w:p>
    <w:p w:rsidR="00A77B3E" w:rsidRDefault="00875F34">
      <w:pPr>
        <w:keepLines/>
        <w:spacing w:before="120" w:after="120"/>
        <w:ind w:firstLine="340"/>
      </w:pPr>
      <w:r>
        <w:t>3. </w:t>
      </w:r>
      <w:r>
        <w:rPr>
          <w:b/>
        </w:rPr>
        <w:t>Obszar realizacji zadań w sferze wspierania i upowszechniania kultury fizycznej:</w:t>
      </w:r>
    </w:p>
    <w:p w:rsidR="00A77B3E" w:rsidRDefault="00875F34">
      <w:pPr>
        <w:spacing w:before="120" w:after="120"/>
        <w:ind w:left="340" w:hanging="227"/>
      </w:pPr>
      <w:r>
        <w:t>1) Up</w:t>
      </w:r>
      <w:r w:rsidR="007E5B8B">
        <w:t xml:space="preserve">owszechnianie kultury fizycznej </w:t>
      </w:r>
      <w:r>
        <w:t>i s</w:t>
      </w:r>
      <w:r w:rsidR="007E5B8B">
        <w:t xml:space="preserve">portu w zakresie: organizowania </w:t>
      </w:r>
      <w:r>
        <w:t>i uczestnictwa zawodników rekrutujących się z terenu Gminy Sułów w rozgrywkach lokalnych, ponadlokalnych oraz imprezach sportowo – rekreacyjnych w szczególności w ramach igrzysk „ Mieszkańców Zamojskiej Wsi ”. Prowadzenia sekcji piłki nożnej. Ponoszenia opłat za szkolenie, ubezpieczenie i dowóz zawodników na mecze, opłaty za pracę sędziów ligowych, wpisowego oraz kosztów utrzymania obiektów sportowych.</w:t>
      </w:r>
    </w:p>
    <w:p w:rsidR="00A77B3E" w:rsidRDefault="00875F34">
      <w:pPr>
        <w:keepNext/>
        <w:jc w:val="center"/>
      </w:pPr>
      <w:r>
        <w:rPr>
          <w:b/>
        </w:rPr>
        <w:t>Rozdział 6.</w:t>
      </w:r>
      <w:r>
        <w:br/>
      </w:r>
      <w:r>
        <w:rPr>
          <w:b/>
        </w:rPr>
        <w:t>Okres realizacji Programu współpracy.</w:t>
      </w:r>
    </w:p>
    <w:p w:rsidR="00A77B3E" w:rsidRDefault="00875F34">
      <w:pPr>
        <w:spacing w:before="120" w:after="120"/>
        <w:ind w:left="283" w:firstLine="227"/>
      </w:pPr>
      <w:r>
        <w:t>Program będzie real</w:t>
      </w:r>
      <w:r w:rsidR="007E5B8B">
        <w:t>izowany od dnia 01 stycznia 2016 r. do dnia 31 grudnia 2016</w:t>
      </w:r>
      <w:r>
        <w:t> r.</w:t>
      </w:r>
    </w:p>
    <w:p w:rsidR="00A77B3E" w:rsidRDefault="00875F34">
      <w:pPr>
        <w:keepNext/>
        <w:jc w:val="center"/>
      </w:pPr>
      <w:r>
        <w:rPr>
          <w:b/>
        </w:rPr>
        <w:t>Rozdział 7.</w:t>
      </w:r>
      <w:r>
        <w:br/>
      </w:r>
      <w:r>
        <w:rPr>
          <w:b/>
        </w:rPr>
        <w:t>Sposób realizacji Programu.</w:t>
      </w:r>
    </w:p>
    <w:p w:rsidR="00A77B3E" w:rsidRDefault="00875F34">
      <w:pPr>
        <w:keepLines/>
        <w:spacing w:before="120" w:after="120"/>
        <w:ind w:firstLine="340"/>
      </w:pPr>
      <w:r>
        <w:t>1. Po uchwaleniu Programu Gmina, w utworzonej na stronie internetowej Urzędu Gminy Sułów zakładce „organizacje pozarządowe”, każdorazowo zamieszcza informacje o planowanych przedsięwzięciach związanych z realizacją Programu.</w:t>
      </w:r>
    </w:p>
    <w:p w:rsidR="00A77B3E" w:rsidRDefault="00875F34">
      <w:pPr>
        <w:keepLines/>
        <w:spacing w:before="120" w:after="120"/>
        <w:ind w:firstLine="340"/>
      </w:pPr>
      <w:r>
        <w:t>2. Gmina planuje zorganizowanie co najmniej dwóch spotkań z realizatorami Programu.</w:t>
      </w:r>
    </w:p>
    <w:p w:rsidR="00A77B3E" w:rsidRDefault="00875F34">
      <w:pPr>
        <w:keepLines/>
        <w:spacing w:before="120" w:after="120"/>
        <w:ind w:firstLine="340"/>
      </w:pPr>
      <w:r>
        <w:t>3. Gmina zleca, na podstawie przepisów ustawy, realizację zadań publicznych.</w:t>
      </w:r>
    </w:p>
    <w:p w:rsidR="00A77B3E" w:rsidRDefault="00875F34">
      <w:pPr>
        <w:keepLines/>
        <w:spacing w:before="120" w:after="120"/>
        <w:ind w:firstLine="340"/>
      </w:pPr>
      <w:r>
        <w:t>4. Podmioty Programu realizują określone cele i stosują zasady współpracy.</w:t>
      </w:r>
    </w:p>
    <w:p w:rsidR="00A77B3E" w:rsidRDefault="00875F34">
      <w:pPr>
        <w:keepNext/>
        <w:keepLines/>
        <w:jc w:val="center"/>
      </w:pPr>
      <w:r>
        <w:rPr>
          <w:b/>
        </w:rPr>
        <w:t>Rozdział 8.</w:t>
      </w:r>
      <w:r>
        <w:br/>
      </w:r>
      <w:r>
        <w:rPr>
          <w:b/>
        </w:rPr>
        <w:t>Wysokość środków przeznaczonych na realizację programu.</w:t>
      </w:r>
    </w:p>
    <w:p w:rsidR="00A77B3E" w:rsidRDefault="00875F34">
      <w:pPr>
        <w:keepLines/>
        <w:spacing w:before="120" w:after="120"/>
        <w:ind w:firstLine="340"/>
      </w:pPr>
      <w:r>
        <w:t>1. Gmina przewiduje przeznaczyć kwotę, na realizację zadań ujętych w poszczególnych obszarach:</w:t>
      </w:r>
    </w:p>
    <w:p w:rsidR="00A77B3E" w:rsidRDefault="007E5B8B">
      <w:pPr>
        <w:spacing w:before="120" w:after="120"/>
        <w:ind w:left="340" w:hanging="227"/>
      </w:pPr>
      <w:r>
        <w:t>1) w obszarze I : kwota – 9.5</w:t>
      </w:r>
      <w:r w:rsidR="00875F34">
        <w:t>00 zł</w:t>
      </w:r>
    </w:p>
    <w:p w:rsidR="00A77B3E" w:rsidRDefault="00875F34">
      <w:pPr>
        <w:spacing w:before="120" w:after="120"/>
        <w:ind w:left="340" w:hanging="227"/>
      </w:pPr>
      <w:r>
        <w:t>2) w obszarze II: kwota – 3.500 zł</w:t>
      </w:r>
    </w:p>
    <w:p w:rsidR="00A77B3E" w:rsidRDefault="00875F34">
      <w:pPr>
        <w:spacing w:before="120" w:after="120"/>
        <w:ind w:left="340" w:hanging="227"/>
      </w:pPr>
      <w:r>
        <w:t>3) w obszarze III: kwota – 22.000 zł</w:t>
      </w:r>
    </w:p>
    <w:p w:rsidR="00A77B3E" w:rsidRDefault="00875F34">
      <w:pPr>
        <w:keepNext/>
        <w:jc w:val="center"/>
      </w:pPr>
      <w:r>
        <w:rPr>
          <w:b/>
        </w:rPr>
        <w:t>Rozdział 9.</w:t>
      </w:r>
      <w:r>
        <w:br/>
      </w:r>
      <w:r>
        <w:rPr>
          <w:b/>
        </w:rPr>
        <w:t>Sposób oceny realizacji Programu.</w:t>
      </w:r>
    </w:p>
    <w:p w:rsidR="00A77B3E" w:rsidRDefault="00875F34">
      <w:pPr>
        <w:spacing w:before="120" w:after="120"/>
        <w:ind w:left="283" w:firstLine="227"/>
      </w:pPr>
      <w:r>
        <w:t>Ocena realizacji Programu dokonana będzie na podstawie:</w:t>
      </w:r>
    </w:p>
    <w:p w:rsidR="00A77B3E" w:rsidRDefault="00875F34">
      <w:pPr>
        <w:keepLines/>
        <w:spacing w:before="120" w:after="120"/>
        <w:ind w:firstLine="340"/>
      </w:pPr>
      <w:r>
        <w:t>1. Wskaźników:</w:t>
      </w:r>
    </w:p>
    <w:p w:rsidR="00A77B3E" w:rsidRDefault="00875F34">
      <w:pPr>
        <w:spacing w:before="120" w:after="120"/>
        <w:ind w:left="340" w:hanging="227"/>
      </w:pPr>
      <w:r>
        <w:t>1) Ilość złożonych ofert przez podmioty programu na realizację zadań publicznych.</w:t>
      </w:r>
    </w:p>
    <w:p w:rsidR="00A77B3E" w:rsidRDefault="00875F34">
      <w:pPr>
        <w:spacing w:before="120" w:after="120"/>
        <w:ind w:left="340" w:hanging="227"/>
      </w:pPr>
      <w:r>
        <w:t>2) Ilość zawartych umów na realizację zadań publicznych.</w:t>
      </w:r>
    </w:p>
    <w:p w:rsidR="00A77B3E" w:rsidRDefault="00875F34">
      <w:pPr>
        <w:spacing w:before="120" w:after="120"/>
        <w:ind w:left="340" w:hanging="227"/>
      </w:pPr>
      <w:r>
        <w:t>3) Liczba osób zaangażowanych w realizację zadań publicznych w tym wolontariuszy.</w:t>
      </w:r>
    </w:p>
    <w:p w:rsidR="00A77B3E" w:rsidRDefault="00875F34">
      <w:pPr>
        <w:spacing w:before="120" w:after="120"/>
        <w:ind w:left="340" w:hanging="227"/>
      </w:pPr>
      <w:r>
        <w:t>4) Liczba osób, które były adresatami działań podmiotów programu.</w:t>
      </w:r>
    </w:p>
    <w:p w:rsidR="00A77B3E" w:rsidRDefault="00875F34">
      <w:pPr>
        <w:spacing w:before="120" w:after="120"/>
        <w:ind w:left="340" w:hanging="227"/>
      </w:pPr>
      <w:r>
        <w:t>5) Ilość zrealizowanych zadań zleconych.</w:t>
      </w:r>
    </w:p>
    <w:p w:rsidR="00A77B3E" w:rsidRDefault="00875F34">
      <w:pPr>
        <w:spacing w:before="120" w:after="120"/>
        <w:ind w:left="340" w:hanging="227"/>
      </w:pPr>
      <w:r>
        <w:t>6) Ilość przyjętych sprawozdań z realizacji zadań publicznych.</w:t>
      </w:r>
    </w:p>
    <w:p w:rsidR="00A77B3E" w:rsidRDefault="00875F34">
      <w:pPr>
        <w:keepLines/>
        <w:spacing w:before="120" w:after="120"/>
        <w:ind w:firstLine="340"/>
      </w:pPr>
      <w:r>
        <w:t>2. Przyjęcia przez Radę Gminy Sułów sprawozdania z realizacji Programu.</w:t>
      </w:r>
    </w:p>
    <w:p w:rsidR="00A77B3E" w:rsidRDefault="00875F34">
      <w:pPr>
        <w:keepLines/>
        <w:spacing w:before="120" w:after="120"/>
        <w:ind w:firstLine="340"/>
      </w:pPr>
      <w:r>
        <w:t>3. Podania do publicznej wiadomości poprzez umieszczenie na stronie internetowej sprawozdanie z realizacji programu.</w:t>
      </w:r>
    </w:p>
    <w:p w:rsidR="00A77B3E" w:rsidRDefault="00875F34">
      <w:pPr>
        <w:keepNext/>
        <w:keepLines/>
        <w:jc w:val="center"/>
      </w:pPr>
      <w:r>
        <w:rPr>
          <w:b/>
        </w:rPr>
        <w:t>Rozdział 10.</w:t>
      </w:r>
      <w:r>
        <w:br/>
      </w:r>
      <w:r>
        <w:rPr>
          <w:b/>
        </w:rPr>
        <w:t>Informacje o sposobie tworzenia Programu oraz przebiegu konsultacji.</w:t>
      </w:r>
    </w:p>
    <w:p w:rsidR="00A77B3E" w:rsidRDefault="00875F34">
      <w:pPr>
        <w:spacing w:before="120" w:after="120"/>
        <w:ind w:left="283" w:firstLine="227"/>
      </w:pPr>
      <w:r>
        <w:t>Tworzenie Programu miało następujący przebieg:</w:t>
      </w:r>
    </w:p>
    <w:p w:rsidR="00A77B3E" w:rsidRDefault="00875F34">
      <w:pPr>
        <w:keepLines/>
        <w:spacing w:before="120" w:after="120"/>
        <w:ind w:firstLine="340"/>
      </w:pPr>
      <w:r>
        <w:lastRenderedPageBreak/>
        <w:t>1. Zaproszenie organizacji pozarządowych działaj</w:t>
      </w:r>
      <w:r w:rsidR="007E5B8B">
        <w:t xml:space="preserve">ących na terenie Gminy </w:t>
      </w:r>
      <w:r>
        <w:t xml:space="preserve"> do zgłaszania propozycji zadań publicznych plano</w:t>
      </w:r>
      <w:r w:rsidR="007E5B8B">
        <w:t>wanych do realizacji w roku 2016</w:t>
      </w:r>
      <w:r w:rsidR="003B2F2D">
        <w:t xml:space="preserve"> </w:t>
      </w:r>
      <w:r>
        <w:t>.</w:t>
      </w:r>
    </w:p>
    <w:p w:rsidR="00A77B3E" w:rsidRDefault="00875F34">
      <w:pPr>
        <w:keepLines/>
        <w:spacing w:before="120" w:after="120"/>
        <w:ind w:firstLine="340"/>
      </w:pPr>
      <w:r>
        <w:t>2. Przygotowanie projektu Programu i wprowadzenie do jego treści złożonych propozycji zadań.</w:t>
      </w:r>
    </w:p>
    <w:p w:rsidR="00A77B3E" w:rsidRDefault="00875F34">
      <w:pPr>
        <w:keepLines/>
        <w:spacing w:before="120" w:after="120"/>
        <w:ind w:firstLine="340"/>
      </w:pPr>
      <w:r>
        <w:t>3. Ogłoszenie i podanie do publicznej wiadomości informacji o przeprowadzeniu konsultacji.</w:t>
      </w:r>
    </w:p>
    <w:p w:rsidR="00A77B3E" w:rsidRDefault="00875F34">
      <w:pPr>
        <w:keepLines/>
        <w:spacing w:before="120" w:after="120"/>
        <w:ind w:firstLine="340"/>
      </w:pPr>
      <w:r>
        <w:t>4. Skierowanie projektu Programu do konsultacji.</w:t>
      </w:r>
    </w:p>
    <w:p w:rsidR="00A77B3E" w:rsidRDefault="00875F34">
      <w:pPr>
        <w:keepLines/>
        <w:spacing w:before="120" w:after="120"/>
        <w:ind w:firstLine="340"/>
      </w:pPr>
      <w:r>
        <w:t>5. Skierowanie projektu pod obrady Rady Gminy Sułów.</w:t>
      </w:r>
    </w:p>
    <w:p w:rsidR="00A77B3E" w:rsidRDefault="00875F34">
      <w:pPr>
        <w:keepNext/>
        <w:keepLines/>
        <w:jc w:val="center"/>
      </w:pPr>
      <w:r>
        <w:rPr>
          <w:b/>
        </w:rPr>
        <w:t>Rozdział 11.</w:t>
      </w:r>
      <w:r>
        <w:br/>
      </w:r>
      <w:r>
        <w:rPr>
          <w:b/>
        </w:rPr>
        <w:t>Tryb powoływania i zasady działania komisji konkursowych do opiniowania ofert w otwartych konkursach ofert.</w:t>
      </w:r>
    </w:p>
    <w:p w:rsidR="00A77B3E" w:rsidRDefault="00875F34">
      <w:pPr>
        <w:keepLines/>
        <w:spacing w:before="120" w:after="120"/>
        <w:ind w:firstLine="340"/>
      </w:pPr>
      <w:r>
        <w:t>1. Po ogłoszeniu otwartego konkursu ofert, Urząd Gminy Sułów, utworzy listę przedstawicieli zgłoszonych przez organizacje pozarządowe nie uczestniczące w danym konkursie, chętnych do udziału w pracach Komisji Konkursowej.</w:t>
      </w:r>
    </w:p>
    <w:p w:rsidR="00A77B3E" w:rsidRDefault="00875F34">
      <w:pPr>
        <w:keepLines/>
        <w:spacing w:before="120" w:after="120"/>
        <w:ind w:firstLine="340"/>
      </w:pPr>
      <w:r>
        <w:t>2. Wójt Gminy Sułów, Zarządzeniem, powołuje komisję konkursową ze wskazaniem przewodniczącego i wiceprzewodniczącego oraz wprowadza Regulamin pracy komisji.</w:t>
      </w:r>
    </w:p>
    <w:p w:rsidR="00A77B3E" w:rsidRDefault="00875F34">
      <w:pPr>
        <w:keepLines/>
        <w:spacing w:before="120" w:after="120"/>
        <w:ind w:firstLine="340"/>
      </w:pPr>
      <w:r>
        <w:t>3. Komisja obraduje na posiedzeniach.</w:t>
      </w:r>
    </w:p>
    <w:p w:rsidR="00A77B3E" w:rsidRDefault="00875F34">
      <w:pPr>
        <w:spacing w:before="120" w:after="120"/>
        <w:ind w:left="340" w:hanging="227"/>
      </w:pPr>
      <w:r>
        <w:t>1) posiedzenia zwołuje i prowadzi przewodniczący;</w:t>
      </w:r>
    </w:p>
    <w:p w:rsidR="00A77B3E" w:rsidRDefault="00875F34">
      <w:pPr>
        <w:spacing w:before="120" w:after="120"/>
        <w:ind w:left="340" w:hanging="227"/>
      </w:pPr>
      <w:r>
        <w:t>2) do ważności obrad komisji niezbędna jest obecność co najmniej 50% składu jej członków;</w:t>
      </w:r>
    </w:p>
    <w:p w:rsidR="00A77B3E" w:rsidRDefault="00875F34">
      <w:pPr>
        <w:spacing w:before="120" w:after="120"/>
        <w:ind w:left="340" w:hanging="227"/>
      </w:pPr>
      <w:r>
        <w:t>3) brak przedstawiciela organizacji pozarządowych nie wstrzymuje prac komisji.</w:t>
      </w:r>
    </w:p>
    <w:p w:rsidR="00A77B3E" w:rsidRDefault="00875F34">
      <w:pPr>
        <w:keepLines/>
        <w:spacing w:before="120" w:after="120"/>
        <w:ind w:firstLine="340"/>
      </w:pPr>
      <w:r>
        <w:t>4. Komisja rozpatruje oferty oddzielnie dla każdego zadania konkursowego.</w:t>
      </w:r>
    </w:p>
    <w:p w:rsidR="00A77B3E" w:rsidRDefault="00875F34">
      <w:pPr>
        <w:spacing w:before="120" w:after="120"/>
        <w:ind w:left="340" w:hanging="227"/>
      </w:pPr>
      <w:r>
        <w:t>1) każda oferta jest oceniana pod względem formalnym.</w:t>
      </w:r>
    </w:p>
    <w:p w:rsidR="00A77B3E" w:rsidRDefault="00875F34">
      <w:pPr>
        <w:spacing w:before="120" w:after="120"/>
        <w:ind w:left="340" w:hanging="227"/>
      </w:pPr>
      <w:r>
        <w:t>2) ocena ofert pod względem merytorycznym następuje z uwzględnieniem kryteriów określonych w treści ogłoszenia konkursowego;</w:t>
      </w:r>
    </w:p>
    <w:p w:rsidR="00A77B3E" w:rsidRDefault="00875F34">
      <w:pPr>
        <w:spacing w:before="120" w:after="120"/>
        <w:ind w:left="340" w:hanging="227"/>
      </w:pPr>
      <w:r>
        <w:t>3) wyniki oceny merytorycznej są podstawą do utworzenia listy wyników konkursu, według uzyskanych ocen końcowych.</w:t>
      </w:r>
    </w:p>
    <w:p w:rsidR="00A77B3E" w:rsidRDefault="00875F34">
      <w:pPr>
        <w:keepLines/>
        <w:spacing w:before="120" w:after="120"/>
        <w:ind w:firstLine="340"/>
      </w:pPr>
      <w:r>
        <w:t>5. Komisja konkursowa, po zakończeniu prac, przekazuje Wójtowi Gminy Sułów protokół z obrad komisji wraz z listą wyników konkursu.</w:t>
      </w:r>
    </w:p>
    <w:sectPr w:rsidR="00A77B3E" w:rsidSect="00523AD6">
      <w:footerReference w:type="default" r:id="rId6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DE" w:rsidRDefault="00A64CDE">
      <w:r>
        <w:separator/>
      </w:r>
    </w:p>
  </w:endnote>
  <w:endnote w:type="continuationSeparator" w:id="0">
    <w:p w:rsidR="00A64CDE" w:rsidRDefault="00A6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85" w:rsidRDefault="00576F8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DE" w:rsidRDefault="00A64CDE">
      <w:r>
        <w:separator/>
      </w:r>
    </w:p>
  </w:footnote>
  <w:footnote w:type="continuationSeparator" w:id="0">
    <w:p w:rsidR="00A64CDE" w:rsidRDefault="00A6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F85"/>
    <w:rsid w:val="001E217C"/>
    <w:rsid w:val="003B2F2D"/>
    <w:rsid w:val="00523AD6"/>
    <w:rsid w:val="00576F85"/>
    <w:rsid w:val="0059542F"/>
    <w:rsid w:val="007E5B8B"/>
    <w:rsid w:val="00820686"/>
    <w:rsid w:val="008353B6"/>
    <w:rsid w:val="00875F34"/>
    <w:rsid w:val="008F3FA7"/>
    <w:rsid w:val="00A64CDE"/>
    <w:rsid w:val="00CD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AD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5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F3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75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5F34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1679</Words>
  <Characters>10080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XXXVI/237/2014 z dnia 30 października 2014 r.</vt:lpstr>
      <vt:lpstr/>
    </vt:vector>
  </TitlesOfParts>
  <Company>Rada Gminy Sułów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XXXVI/237/2014 z dnia 30 października 2014 r.</dc:title>
  <dc:subject>w sprawie przyjęcia Programu współpracy Gminy Sułów z^podmiotami prowadzącymi działalność pożytku publicznego na 2015^rok.</dc:subject>
  <dc:creator>Ireneusz Węs</dc:creator>
  <cp:lastModifiedBy>Aleksandra Martyna</cp:lastModifiedBy>
  <cp:revision>6</cp:revision>
  <dcterms:created xsi:type="dcterms:W3CDTF">2015-10-01T06:44:00Z</dcterms:created>
  <dcterms:modified xsi:type="dcterms:W3CDTF">2015-10-13T10:39:00Z</dcterms:modified>
  <cp:category>Akt prawny</cp:category>
</cp:coreProperties>
</file>