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1BA" w:rsidRPr="00E011BA" w:rsidRDefault="00E011BA" w:rsidP="00E011BA">
      <w:pPr>
        <w:spacing w:after="0" w:line="260" w:lineRule="atLeast"/>
        <w:rPr>
          <w:rFonts w:eastAsia="Times New Roman" w:cs="Times New Roman"/>
          <w:szCs w:val="24"/>
          <w:lang w:eastAsia="pl-PL"/>
        </w:rPr>
      </w:pPr>
      <w:r w:rsidRPr="00E011BA">
        <w:rPr>
          <w:rFonts w:eastAsia="Times New Roman" w:cs="Times New Roman"/>
          <w:szCs w:val="24"/>
          <w:lang w:eastAsia="pl-PL"/>
        </w:rPr>
        <w:t>Ogłoszenie powiązane:</w:t>
      </w:r>
    </w:p>
    <w:p w:rsidR="00E011BA" w:rsidRPr="00E011BA" w:rsidRDefault="00E011BA" w:rsidP="00E011BA">
      <w:pPr>
        <w:spacing w:after="0" w:line="260" w:lineRule="atLeast"/>
        <w:rPr>
          <w:rFonts w:eastAsia="Times New Roman" w:cs="Times New Roman"/>
          <w:szCs w:val="24"/>
          <w:lang w:eastAsia="pl-PL"/>
        </w:rPr>
      </w:pPr>
      <w:hyperlink r:id="rId5" w:tgtFrame="_blank" w:history="1">
        <w:r w:rsidRPr="00E011BA">
          <w:rPr>
            <w:rFonts w:eastAsia="Times New Roman" w:cs="Times New Roman"/>
            <w:color w:val="0000FF"/>
            <w:szCs w:val="24"/>
            <w:u w:val="single"/>
            <w:lang w:eastAsia="pl-PL"/>
          </w:rPr>
          <w:t>Ogłoszenie nr 165851-2016 z dnia 2016-07-27 r.</w:t>
        </w:r>
      </w:hyperlink>
      <w:r w:rsidRPr="00E011BA">
        <w:rPr>
          <w:rFonts w:eastAsia="Times New Roman" w:cs="Times New Roman"/>
          <w:szCs w:val="24"/>
          <w:lang w:eastAsia="pl-PL"/>
        </w:rPr>
        <w:t xml:space="preserve"> Ogłoszenie o zamówieniu - Sułów</w:t>
      </w:r>
      <w:r w:rsidRPr="00E011BA">
        <w:rPr>
          <w:rFonts w:eastAsia="Times New Roman" w:cs="Times New Roman"/>
          <w:szCs w:val="24"/>
          <w:lang w:eastAsia="pl-PL"/>
        </w:rPr>
        <w:br/>
        <w:t>1. Przedmiot zamówienia obejmuje: Opracowanie dokumentacji projektowej (projekt budowlano-wykonawczy) niezbędnej do wykonania robót budowlanych, związanych z przebudową drogi gminnej nr 110128L w miejscowości Sułów, Sułówek, Nawóz wraz...</w:t>
      </w:r>
      <w:r w:rsidRPr="00E011BA">
        <w:rPr>
          <w:rFonts w:eastAsia="Times New Roman" w:cs="Times New Roman"/>
          <w:szCs w:val="24"/>
          <w:lang w:eastAsia="pl-PL"/>
        </w:rPr>
        <w:br/>
        <w:t xml:space="preserve">Termin składania ofert: 2016-08-11 </w:t>
      </w:r>
    </w:p>
    <w:p w:rsidR="00E011BA" w:rsidRPr="00E011BA" w:rsidRDefault="00E011BA" w:rsidP="00E011BA">
      <w:pPr>
        <w:spacing w:after="0" w:line="240" w:lineRule="auto"/>
        <w:rPr>
          <w:rFonts w:eastAsia="Times New Roman" w:cs="Times New Roman"/>
          <w:szCs w:val="24"/>
          <w:lang w:eastAsia="pl-PL"/>
        </w:rPr>
      </w:pPr>
      <w:r w:rsidRPr="00E011BA">
        <w:rPr>
          <w:rFonts w:eastAsia="Times New Roman" w:cs="Times New Roman"/>
          <w:szCs w:val="24"/>
          <w:lang w:eastAsia="pl-PL"/>
        </w:rPr>
        <w:pict>
          <v:rect id="_x0000_i1025" style="width:0;height:1.5pt" o:hralign="center" o:hrstd="t" o:hrnoshade="t" o:hr="t" fillcolor="black" stroked="f"/>
        </w:pict>
      </w:r>
    </w:p>
    <w:p w:rsidR="00E011BA" w:rsidRPr="00E011BA" w:rsidRDefault="00E011BA" w:rsidP="00E011BA">
      <w:pPr>
        <w:spacing w:before="100" w:beforeAutospacing="1" w:after="240" w:line="240" w:lineRule="auto"/>
        <w:rPr>
          <w:rFonts w:eastAsia="Times New Roman" w:cs="Times New Roman"/>
          <w:szCs w:val="24"/>
          <w:lang w:eastAsia="pl-PL"/>
        </w:rPr>
      </w:pPr>
      <w:r w:rsidRPr="00E011BA">
        <w:rPr>
          <w:rFonts w:eastAsia="Times New Roman" w:cs="Times New Roman"/>
          <w:b/>
          <w:bCs/>
          <w:szCs w:val="24"/>
          <w:lang w:eastAsia="pl-PL"/>
        </w:rPr>
        <w:t>Numer ogłoszenia: 170891 - 2016; data zamieszczenia: 02.08.2016</w:t>
      </w:r>
      <w:r w:rsidRPr="00E011BA">
        <w:rPr>
          <w:rFonts w:eastAsia="Times New Roman" w:cs="Times New Roman"/>
          <w:szCs w:val="24"/>
          <w:lang w:eastAsia="pl-PL"/>
        </w:rPr>
        <w:br/>
      </w:r>
      <w:r w:rsidRPr="00E011BA">
        <w:rPr>
          <w:rFonts w:eastAsia="Times New Roman" w:cs="Times New Roman"/>
          <w:szCs w:val="24"/>
          <w:lang w:eastAsia="pl-PL"/>
        </w:rPr>
        <w:br/>
        <w:t>OGŁOSZENIE O ZMIANIE OGŁOSZENIA</w:t>
      </w:r>
    </w:p>
    <w:p w:rsidR="00E011BA" w:rsidRPr="00E011BA" w:rsidRDefault="00E011BA" w:rsidP="00E011BA">
      <w:pPr>
        <w:spacing w:before="100" w:beforeAutospacing="1" w:after="100" w:afterAutospacing="1" w:line="240" w:lineRule="auto"/>
        <w:rPr>
          <w:rFonts w:eastAsia="Times New Roman" w:cs="Times New Roman"/>
          <w:szCs w:val="24"/>
          <w:lang w:eastAsia="pl-PL"/>
        </w:rPr>
      </w:pPr>
      <w:r w:rsidRPr="00E011BA">
        <w:rPr>
          <w:rFonts w:eastAsia="Times New Roman" w:cs="Times New Roman"/>
          <w:b/>
          <w:bCs/>
          <w:szCs w:val="24"/>
          <w:lang w:eastAsia="pl-PL"/>
        </w:rPr>
        <w:t>Ogłoszenie dotyczy:</w:t>
      </w:r>
      <w:r w:rsidRPr="00E011BA">
        <w:rPr>
          <w:rFonts w:eastAsia="Times New Roman" w:cs="Times New Roman"/>
          <w:szCs w:val="24"/>
          <w:lang w:eastAsia="pl-PL"/>
        </w:rPr>
        <w:t xml:space="preserve"> Ogłoszenia o zamówieniu.</w:t>
      </w:r>
    </w:p>
    <w:p w:rsidR="00E011BA" w:rsidRPr="00E011BA" w:rsidRDefault="00E011BA" w:rsidP="00E011BA">
      <w:pPr>
        <w:spacing w:before="100" w:beforeAutospacing="1" w:after="100" w:afterAutospacing="1" w:line="240" w:lineRule="auto"/>
        <w:rPr>
          <w:rFonts w:eastAsia="Times New Roman" w:cs="Times New Roman"/>
          <w:szCs w:val="24"/>
          <w:lang w:eastAsia="pl-PL"/>
        </w:rPr>
      </w:pPr>
      <w:r w:rsidRPr="00E011BA">
        <w:rPr>
          <w:rFonts w:eastAsia="Times New Roman" w:cs="Times New Roman"/>
          <w:b/>
          <w:bCs/>
          <w:szCs w:val="24"/>
          <w:lang w:eastAsia="pl-PL"/>
        </w:rPr>
        <w:t>Informacje o zmienianym ogłoszeniu:</w:t>
      </w:r>
      <w:r w:rsidRPr="00E011BA">
        <w:rPr>
          <w:rFonts w:eastAsia="Times New Roman" w:cs="Times New Roman"/>
          <w:szCs w:val="24"/>
          <w:lang w:eastAsia="pl-PL"/>
        </w:rPr>
        <w:t xml:space="preserve"> 165851 - 2016 data 27.07.2016 r.</w:t>
      </w:r>
    </w:p>
    <w:p w:rsidR="00E011BA" w:rsidRPr="00E011BA" w:rsidRDefault="00E011BA" w:rsidP="00E011BA">
      <w:pPr>
        <w:spacing w:before="100" w:beforeAutospacing="1" w:after="100" w:afterAutospacing="1" w:line="240" w:lineRule="auto"/>
        <w:rPr>
          <w:rFonts w:eastAsia="Times New Roman" w:cs="Times New Roman"/>
          <w:szCs w:val="24"/>
          <w:lang w:eastAsia="pl-PL"/>
        </w:rPr>
      </w:pPr>
      <w:r w:rsidRPr="00E011BA">
        <w:rPr>
          <w:rFonts w:eastAsia="Times New Roman" w:cs="Times New Roman"/>
          <w:szCs w:val="24"/>
          <w:lang w:eastAsia="pl-PL"/>
        </w:rPr>
        <w:t>SEKCJA I: ZAMAWIAJĄCY</w:t>
      </w:r>
    </w:p>
    <w:p w:rsidR="00E011BA" w:rsidRPr="00E011BA" w:rsidRDefault="00E011BA" w:rsidP="00E011BA">
      <w:pPr>
        <w:spacing w:before="100" w:beforeAutospacing="1" w:after="100" w:afterAutospacing="1" w:line="240" w:lineRule="auto"/>
        <w:rPr>
          <w:rFonts w:eastAsia="Times New Roman" w:cs="Times New Roman"/>
          <w:szCs w:val="24"/>
          <w:lang w:eastAsia="pl-PL"/>
        </w:rPr>
      </w:pPr>
      <w:r w:rsidRPr="00E011BA">
        <w:rPr>
          <w:rFonts w:eastAsia="Times New Roman" w:cs="Times New Roman"/>
          <w:szCs w:val="24"/>
          <w:lang w:eastAsia="pl-PL"/>
        </w:rPr>
        <w:t>Gmina Sułów, Sułów 63, 22-448 Sułów, woj. lubelskie, tel. 84 6826202, fax. 84 6826227.</w:t>
      </w:r>
    </w:p>
    <w:p w:rsidR="00E011BA" w:rsidRPr="00E011BA" w:rsidRDefault="00E011BA" w:rsidP="00E011BA">
      <w:pPr>
        <w:spacing w:before="100" w:beforeAutospacing="1" w:after="100" w:afterAutospacing="1" w:line="240" w:lineRule="auto"/>
        <w:rPr>
          <w:rFonts w:eastAsia="Times New Roman" w:cs="Times New Roman"/>
          <w:szCs w:val="24"/>
          <w:lang w:eastAsia="pl-PL"/>
        </w:rPr>
      </w:pPr>
      <w:r w:rsidRPr="00E011BA">
        <w:rPr>
          <w:rFonts w:eastAsia="Times New Roman" w:cs="Times New Roman"/>
          <w:szCs w:val="24"/>
          <w:lang w:eastAsia="pl-PL"/>
        </w:rPr>
        <w:t>SEKCJA II: ZMIANY W OGŁOSZENIU</w:t>
      </w:r>
    </w:p>
    <w:p w:rsidR="00E011BA" w:rsidRPr="00E011BA" w:rsidRDefault="00E011BA" w:rsidP="00E011BA">
      <w:pPr>
        <w:spacing w:before="100" w:beforeAutospacing="1" w:after="100" w:afterAutospacing="1" w:line="240" w:lineRule="auto"/>
        <w:rPr>
          <w:rFonts w:eastAsia="Times New Roman" w:cs="Times New Roman"/>
          <w:szCs w:val="24"/>
          <w:lang w:eastAsia="pl-PL"/>
        </w:rPr>
      </w:pPr>
      <w:r w:rsidRPr="00E011BA">
        <w:rPr>
          <w:rFonts w:eastAsia="Times New Roman" w:cs="Times New Roman"/>
          <w:b/>
          <w:bCs/>
          <w:szCs w:val="24"/>
          <w:lang w:eastAsia="pl-PL"/>
        </w:rPr>
        <w:t>II.1) Tekst, który należy zmienić:</w:t>
      </w:r>
    </w:p>
    <w:p w:rsidR="00E011BA" w:rsidRPr="00E011BA" w:rsidRDefault="00E011BA" w:rsidP="00E011BA">
      <w:pPr>
        <w:numPr>
          <w:ilvl w:val="0"/>
          <w:numId w:val="1"/>
        </w:numPr>
        <w:spacing w:before="100" w:beforeAutospacing="1" w:after="100" w:afterAutospacing="1" w:line="240" w:lineRule="auto"/>
        <w:rPr>
          <w:rFonts w:eastAsia="Times New Roman" w:cs="Times New Roman"/>
          <w:szCs w:val="24"/>
          <w:lang w:eastAsia="pl-PL"/>
        </w:rPr>
      </w:pPr>
      <w:r w:rsidRPr="00E011BA">
        <w:rPr>
          <w:rFonts w:eastAsia="Times New Roman" w:cs="Times New Roman"/>
          <w:b/>
          <w:bCs/>
          <w:szCs w:val="24"/>
          <w:lang w:eastAsia="pl-PL"/>
        </w:rPr>
        <w:t>Miejsce, w którym znajduje się zmieniany tekst:</w:t>
      </w:r>
      <w:r w:rsidRPr="00E011BA">
        <w:rPr>
          <w:rFonts w:eastAsia="Times New Roman" w:cs="Times New Roman"/>
          <w:szCs w:val="24"/>
          <w:lang w:eastAsia="pl-PL"/>
        </w:rPr>
        <w:t xml:space="preserve"> III.1).</w:t>
      </w:r>
    </w:p>
    <w:p w:rsidR="00E011BA" w:rsidRPr="00E011BA" w:rsidRDefault="00E011BA" w:rsidP="00E011BA">
      <w:pPr>
        <w:numPr>
          <w:ilvl w:val="0"/>
          <w:numId w:val="1"/>
        </w:numPr>
        <w:spacing w:before="100" w:beforeAutospacing="1" w:after="100" w:afterAutospacing="1" w:line="240" w:lineRule="auto"/>
        <w:rPr>
          <w:rFonts w:eastAsia="Times New Roman" w:cs="Times New Roman"/>
          <w:szCs w:val="24"/>
          <w:lang w:eastAsia="pl-PL"/>
        </w:rPr>
      </w:pPr>
      <w:r w:rsidRPr="00E011BA">
        <w:rPr>
          <w:rFonts w:eastAsia="Times New Roman" w:cs="Times New Roman"/>
          <w:b/>
          <w:bCs/>
          <w:szCs w:val="24"/>
          <w:lang w:eastAsia="pl-PL"/>
        </w:rPr>
        <w:t>W ogłoszeniu jest:</w:t>
      </w:r>
      <w:r w:rsidRPr="00E011BA">
        <w:rPr>
          <w:rFonts w:eastAsia="Times New Roman" w:cs="Times New Roman"/>
          <w:szCs w:val="24"/>
          <w:lang w:eastAsia="pl-PL"/>
        </w:rPr>
        <w:t xml:space="preserve"> Informacja na temat wadium: 1. Zamawiający żąda wniesienia wadium. Wartość wadium dla całego przedmiotu zamówienia została ustalona na kwotę 50 000,00 zł (słownie: pięćdziesiąt tysięcy złotych) 2. Wadium wnosi się przed upływem terminu składania ofert. 3. Wadium może być wnoszone w jednej lub kilku formach: 1) Pieniądzu; 2) Poręczeniach bankowych lub poręczeniach spółdzielczej kasy oszczędnościowo - kredytowej, z tym że poręczenie kasy jest zawsze poręczeniem pieniężnym; 3) Gwarancjach bankowych; 4) Gwarancjach ubezpieczeniowych; 5) Poręczeniach udzielanych przez podmioty, o których mowa w art. 6 ust. 5 pkt 2 ustawy z dnia 9 lipca 2000 r. o utworzeniu Polskiej Agencji Rozwoju Przedsiębiorczości (Dz. U. z 2007 r. Nr 42, poz. 275 z 2008 r. nr 116, poz. 730 i 732 i nr 227, poz. 1505 oraz z 2010 r. nr 96 poz. 620). 4. Wadium wnoszone w pieniądzu należy wpłacić przelewem na rachunek bankowy zamawiającego w Banku Spółdzielczym w Szczebrzeszynie o/Sułów Nr 75 9632 0006 2003 2900 0345 0003.Tytuł wpłaty: Wadium w przetargu na projekt pn. Przebudowa drogi gminnej nr 110128L w miejscowości Sułów - Sułówek - Nawóz od km 0+000,00 do km 4+083,00. 5. Za datę i godzinę wniesienia wadium w pieniądzu przyjmuje się datę i godzinę wpływu wadium na wskazany w pkt 4 rachunek bankowy. Uznanie konta Zamawiającego winno nastąpić najpóźniej do dnia 11 sierpnia 2016 r. do godz.10.00. 6. Wadium wniesione w pieniądzu Zamawiający przechowuje na rachunku bankowym. 7. Wadium wnoszone w formach, o których mowa w pkt 3 </w:t>
      </w:r>
      <w:proofErr w:type="spellStart"/>
      <w:r w:rsidRPr="00E011BA">
        <w:rPr>
          <w:rFonts w:eastAsia="Times New Roman" w:cs="Times New Roman"/>
          <w:szCs w:val="24"/>
          <w:lang w:eastAsia="pl-PL"/>
        </w:rPr>
        <w:t>ppkt</w:t>
      </w:r>
      <w:proofErr w:type="spellEnd"/>
      <w:r w:rsidRPr="00E011BA">
        <w:rPr>
          <w:rFonts w:eastAsia="Times New Roman" w:cs="Times New Roman"/>
          <w:szCs w:val="24"/>
          <w:lang w:eastAsia="pl-PL"/>
        </w:rPr>
        <w:t xml:space="preserve"> 2, 3, 4 i 5 musi wskazywać przedmiot zamówienia i zabezpieczyć złożoną ofertę przez cały okres, na jaki Wykonawca jest związany ofertą. Dokument taki musi zawierać nieodwołalne i bezwarunkowe zobowiązanie poręczyciela lub gwaranta wypłacenia Zamawiającemu, na pierwsze jego żądanie, kwoty wadium, w przypadkach, o których mowa w pkt 13 i 14. Dokument ten w oryginale może być dołączony do oferty lub </w:t>
      </w:r>
      <w:r w:rsidRPr="00E011BA">
        <w:rPr>
          <w:rFonts w:eastAsia="Times New Roman" w:cs="Times New Roman"/>
          <w:szCs w:val="24"/>
          <w:lang w:eastAsia="pl-PL"/>
        </w:rPr>
        <w:lastRenderedPageBreak/>
        <w:t>może być złożony w oddzielnej kopercie, zawierającej dane Wykonawcy i napis Wadium w przetargu na projekt pn. Przebudowa drogi gminnej nr 110128L w miejscowości Sułów - Sułówek - Nawóz od km 0+000,00 do km 4+083,00. w siedzibie Zamawiającego - sekretariat przed upływem terminu składania ofert tj. najpóźniej do dnia do dnia 11 sierpnia 2016 r. do godz.10.00. 8. Zamawiający zwraca wadium wszystkim wykonawcom niezwłocznie po wyborze oferty najkorzystniejszej lub unieważnieniu postępowania, z wyjątkiem Wykonawcy, którego oferta została wybrana jako najkorzystniejsza, z zastrzeżeniem pkt 13 i 14. 9. Wykonawcy, którego oferta została wybrana jako najkorzystniejsza, Zamawiający zwraca wadium niezwłocznie po zawarciu umowy w sprawie zamówienia publicznego oraz wniesienia zabezpieczenia należytego wykonania umowy. 10. Zamawiający zwraca niezwłocznie wadium, na wniosek Wykonawcy, który wycofał ofertę przed upływem terminu składania ofert. 11. Zamawiający żąda ponownego wniesienia wadium przez Wykonawcę, któremu zwrócono wadium na podstawie pkt 8, jeżeli w wyniku rozstrzygnięcia odwołania jego oferta została wybrana jako najkorzystniejsza. Wykonawca wnosi wadium, w terminie określonym przez Zamawiającego. 12. Wadium wniesione w pieniądzu, Zamawiający zwraca wraz z odsetkami wynikającymi z umowy rachunku bankowego, na którym było ono przechowywane, pomniejszone o koszty prowadzenia rachunku bankowego oraz prowizji bankowej za przelew pieniędzy na rachunek bankowy wskazany przez Wykonawcę. 13. Zamawiający zatrzymuje wadium wraz z odsetkami, jeżeli Wykonawca: a) W odpowiedzi na wezwanie, o którym mowa w art. 26 ust. 3 ustawy, nie złożył dokumentów lub oświadczeń, o których mowa w art. 25 ust. 1 ustawy, lub pełnomocnictw, chyba że wynika to z przyczyn nieleżących po jego stronie. 14. 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w:t>
      </w:r>
    </w:p>
    <w:p w:rsidR="00E011BA" w:rsidRPr="00E011BA" w:rsidRDefault="00E011BA" w:rsidP="00E011BA">
      <w:pPr>
        <w:numPr>
          <w:ilvl w:val="0"/>
          <w:numId w:val="1"/>
        </w:numPr>
        <w:spacing w:before="100" w:beforeAutospacing="1" w:after="100" w:afterAutospacing="1" w:line="240" w:lineRule="auto"/>
        <w:rPr>
          <w:rFonts w:eastAsia="Times New Roman" w:cs="Times New Roman"/>
          <w:szCs w:val="24"/>
          <w:lang w:eastAsia="pl-PL"/>
        </w:rPr>
      </w:pPr>
      <w:r w:rsidRPr="00E011BA">
        <w:rPr>
          <w:rFonts w:eastAsia="Times New Roman" w:cs="Times New Roman"/>
          <w:b/>
          <w:bCs/>
          <w:szCs w:val="24"/>
          <w:lang w:eastAsia="pl-PL"/>
        </w:rPr>
        <w:t>W ogłoszeniu powinno być:</w:t>
      </w:r>
      <w:r w:rsidRPr="00E011BA">
        <w:rPr>
          <w:rFonts w:eastAsia="Times New Roman" w:cs="Times New Roman"/>
          <w:szCs w:val="24"/>
          <w:lang w:eastAsia="pl-PL"/>
        </w:rPr>
        <w:t xml:space="preserve"> Informacja na temat wadium: 1. Zamawiający żąda wniesienia wadium. Wartość wadium dla całego przedmiotu zamówienia została ustalona na kwotę 50 000,00 zł (słownie: pięćdziesiąt tysięcy złotych) 2. Wadium wnosi się przed upływem terminu składania ofert. 3. Wadium może być wnoszone w jednej lub kilku formach: 1) Pieniądzu; 2) Poręczeniach bankowych lub poręczeniach spółdzielczej kasy oszczędnościowo - kredytowej, z tym że poręczenie kasy jest zawsze poręczeniem pieniężnym; 3) Gwarancjach bankowych; 4) Gwarancjach ubezpieczeniowych; 5) Poręczeniach udzielanych przez podmioty, o których mowa w art. 6 ust. 5 pkt 2 ustawy z dnia 9 lipca 2000 r. o utworzeniu Polskiej Agencji Rozwoju Przedsiębiorczości (</w:t>
      </w:r>
      <w:proofErr w:type="spellStart"/>
      <w:r w:rsidRPr="00E011BA">
        <w:rPr>
          <w:rFonts w:eastAsia="Times New Roman" w:cs="Times New Roman"/>
          <w:szCs w:val="24"/>
          <w:lang w:eastAsia="pl-PL"/>
        </w:rPr>
        <w:t>t.j</w:t>
      </w:r>
      <w:proofErr w:type="spellEnd"/>
      <w:r w:rsidRPr="00E011BA">
        <w:rPr>
          <w:rFonts w:eastAsia="Times New Roman" w:cs="Times New Roman"/>
          <w:szCs w:val="24"/>
          <w:lang w:eastAsia="pl-PL"/>
        </w:rPr>
        <w:t xml:space="preserve">. Dz. U. z 2016 r. poz. 359). 4. Wadium wnoszone w pieniądzu należy wpłacić przelewem na rachunek bankowy zamawiającego w Banku Spółdzielczym w Szczebrzeszynie o/Sułów Nr 75 9632 0006 2003 2900 0345 0003.Tytuł wpłaty: Wadium w przetargu na projekt pn. Przebudowa drogi gminnej nr 110128L w miejscowości Sułów - Sułówek - Nawóz od km 0+000,00 do km 4+083,00. 5. Za datę i godzinę wniesienia wadium w pieniądzu przyjmuje się datę i godzinę wpływu wadium na wskazany w pkt 4 rachunek bankowy. Uznanie konta Zamawiającego winno nastąpić najpóźniej do dnia 11 sierpnia 2016 r. do godz.10.00. 6. Wadium wniesione w pieniądzu Zamawiający przechowuje na rachunku bankowym. 7. Wadium wnoszone w formach, o których mowa w pkt 3 </w:t>
      </w:r>
      <w:proofErr w:type="spellStart"/>
      <w:r w:rsidRPr="00E011BA">
        <w:rPr>
          <w:rFonts w:eastAsia="Times New Roman" w:cs="Times New Roman"/>
          <w:szCs w:val="24"/>
          <w:lang w:eastAsia="pl-PL"/>
        </w:rPr>
        <w:t>ppkt</w:t>
      </w:r>
      <w:proofErr w:type="spellEnd"/>
      <w:r w:rsidRPr="00E011BA">
        <w:rPr>
          <w:rFonts w:eastAsia="Times New Roman" w:cs="Times New Roman"/>
          <w:szCs w:val="24"/>
          <w:lang w:eastAsia="pl-PL"/>
        </w:rPr>
        <w:t xml:space="preserve"> 2, 3, 4 i 5 musi wskazywać przedmiot zamówienia i zabezpieczyć złożoną ofertę przez cały </w:t>
      </w:r>
      <w:r w:rsidRPr="00E011BA">
        <w:rPr>
          <w:rFonts w:eastAsia="Times New Roman" w:cs="Times New Roman"/>
          <w:szCs w:val="24"/>
          <w:lang w:eastAsia="pl-PL"/>
        </w:rPr>
        <w:lastRenderedPageBreak/>
        <w:t>okres, na jaki Wykonawca jest związany ofertą. Dokument taki musi zawierać nieodwołalne i bezwarunkowe zobowiązanie poręczyciela lub gwaranta wypłacenia Zamawiającemu, na pierwsze jego żądanie, kwoty wadium, w przypadkach, o których mowa w pkt 13 i 14. Dokument ten w oryginale może być dołączony do oferty lub może być złożony w oddzielnej kopercie, zawierającej dane Wykonawcy i napis Wadium w przetargu na projekt pn. Przebudowa drogi gminnej nr 110128L w miejscowości Sułów - Sułówek - Nawóz od km 0+000,00 do km 4+083,00. w siedzibie Zamawiającego - sekretariat przed upływem terminu składania ofert tj. najpóźniej do dnia do dnia 11 sierpnia 2016 r. do godz.10.00. 8. Zamawiający zwraca wadium wszystkim wykonawcom niezwłocznie po wyborze oferty najkorzystniejszej lub unieważnieniu postępowania, z wyjątkiem Wykonawcy, którego oferta została wybrana jako najkorzystniejsza, z zastrzeżeniem pkt 13 i 14. 9. Wykonawcy, którego oferta została wybrana jako najkorzystniejsza, Zamawiający zwraca wadium niezwłocznie po zawarciu umowy w sprawie zamówienia publicznego oraz wniesienia zabezpieczenia należytego wykonania umowy. 10. Zamawiający zwraca niezwłocznie wadium, na wniosek Wykonawcy, który wycofał ofertę przed upływem terminu składania ofert. 11. Zamawiający żąda ponownego wniesienia wadium przez Wykonawcę, któremu zwrócono wadium na podstawie pkt 8, jeżeli w wyniku rozstrzygnięcia odwołania jego oferta została wybrana jako najkorzystniejsza. Wykonawca wnosi wadium, w terminie określonym przez Zamawiającego. 12. Wadium wniesione w pieniądzu, Zamawiający zwraca wraz z odsetkami wynikającymi z umowy rachunku bankowego, na którym było ono przechowywane, pomniejszone o koszty prowadzenia rachunku bankowego oraz prowizji bankowej za przelew pieniędzy na rachunek bankowy wskazany przez Wykonawcę. 13. Zamawiający zatrzymuje wadium wraz z odsetkami, jeżeli Wykonawca: a) W odpowiedzi na wezwanie, o którym mowa w art. 26 ust. 3 ustawy, nie złożył dokumentów lub oświadczeń, o których mowa w art. 25 ust. 1 ustawy, lub pełnomocnictw, chyba że wynika to z przyczyn nieleżących po jego stronie. 14. 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w:t>
      </w:r>
    </w:p>
    <w:p w:rsidR="00E011BA" w:rsidRPr="00E011BA" w:rsidRDefault="00E011BA" w:rsidP="00E011BA">
      <w:pPr>
        <w:numPr>
          <w:ilvl w:val="0"/>
          <w:numId w:val="2"/>
        </w:numPr>
        <w:spacing w:before="100" w:beforeAutospacing="1" w:after="100" w:afterAutospacing="1" w:line="240" w:lineRule="auto"/>
        <w:rPr>
          <w:rFonts w:eastAsia="Times New Roman" w:cs="Times New Roman"/>
          <w:szCs w:val="24"/>
          <w:lang w:eastAsia="pl-PL"/>
        </w:rPr>
      </w:pPr>
      <w:r w:rsidRPr="00E011BA">
        <w:rPr>
          <w:rFonts w:eastAsia="Times New Roman" w:cs="Times New Roman"/>
          <w:b/>
          <w:bCs/>
          <w:szCs w:val="24"/>
          <w:lang w:eastAsia="pl-PL"/>
        </w:rPr>
        <w:t>Miejsce, w którym znajduje się zmieniany tekst:</w:t>
      </w:r>
      <w:r w:rsidRPr="00E011BA">
        <w:rPr>
          <w:rFonts w:eastAsia="Times New Roman" w:cs="Times New Roman"/>
          <w:szCs w:val="24"/>
          <w:lang w:eastAsia="pl-PL"/>
        </w:rPr>
        <w:t xml:space="preserve"> III.3.4).</w:t>
      </w:r>
    </w:p>
    <w:p w:rsidR="00E011BA" w:rsidRPr="00E011BA" w:rsidRDefault="00E011BA" w:rsidP="00E011BA">
      <w:pPr>
        <w:numPr>
          <w:ilvl w:val="0"/>
          <w:numId w:val="2"/>
        </w:numPr>
        <w:spacing w:before="100" w:beforeAutospacing="1" w:after="100" w:afterAutospacing="1" w:line="240" w:lineRule="auto"/>
        <w:rPr>
          <w:rFonts w:eastAsia="Times New Roman" w:cs="Times New Roman"/>
          <w:szCs w:val="24"/>
          <w:lang w:eastAsia="pl-PL"/>
        </w:rPr>
      </w:pPr>
      <w:r w:rsidRPr="00E011BA">
        <w:rPr>
          <w:rFonts w:eastAsia="Times New Roman" w:cs="Times New Roman"/>
          <w:b/>
          <w:bCs/>
          <w:szCs w:val="24"/>
          <w:lang w:eastAsia="pl-PL"/>
        </w:rPr>
        <w:t>W ogłoszeniu jest:</w:t>
      </w:r>
      <w:r w:rsidRPr="00E011BA">
        <w:rPr>
          <w:rFonts w:eastAsia="Times New Roman" w:cs="Times New Roman"/>
          <w:szCs w:val="24"/>
          <w:lang w:eastAsia="pl-PL"/>
        </w:rPr>
        <w:t xml:space="preserve"> Wykonawca wykaże dysponowanie 1 osobą o odpowiednich kwalifikacjach zawodowych, doświadczeniu i wykształceniu niezbędnym do wykonania zamówienia - kierownik budowy posiadający uprawnienia budowlane do kierowania robotami budowlanymi w specjalności drogowej lub odpowiadające im ważne uprawnienia budowlane wydane na podstawie wcześniej obowiązujących przepisów. Za ważne uznaje się uprawnienia uzyskane zgodnie z ustawą z dnia 7 lipca 1994 r. Prawo budowlane (tekst jednolity Dz. U. z 2013 r. poz. 907), a także uprawnienia wydane obywatelom państw członkowskich Unii Europejskiej, Konfederacji Szwajcarskiej lub państw członkowskich Europejskiego Porozumienia o Wolnym Handlu (EFTA) - strony umowy o Europejskim Obszarze Gospodarczym - wydane przez państwa, na podstawie art. 1 ustawy z dnia 18 marca 2008 r. o zasadach uznawania kwalifikacji zawodowych nabytych w państwach członkowskich Unii Europejskiej (Dz.U. Nr 63, poz. 384) i art. 20a ust. 1 ustawy z dnia 15 grudnia 2000 r. o samorządach zawodowych architektów, inżynierów budownictwa oraz urbanistów </w:t>
      </w:r>
      <w:r w:rsidRPr="00E011BA">
        <w:rPr>
          <w:rFonts w:eastAsia="Times New Roman" w:cs="Times New Roman"/>
          <w:szCs w:val="24"/>
          <w:lang w:eastAsia="pl-PL"/>
        </w:rPr>
        <w:lastRenderedPageBreak/>
        <w:t>(Dz.U. Nr 5, poz. 42 ze zm.) Ocena spełniania tego warunku nastąpi poprzez ocenę dokumentów na zasadzie spełnia/nie spełnia. Wzór wykazu stanowi załącznik Nr 5 do SIWZ..</w:t>
      </w:r>
    </w:p>
    <w:p w:rsidR="00E011BA" w:rsidRPr="00E011BA" w:rsidRDefault="00E011BA" w:rsidP="00E011BA">
      <w:pPr>
        <w:numPr>
          <w:ilvl w:val="0"/>
          <w:numId w:val="2"/>
        </w:numPr>
        <w:spacing w:before="100" w:beforeAutospacing="1" w:after="100" w:afterAutospacing="1" w:line="240" w:lineRule="auto"/>
        <w:rPr>
          <w:rFonts w:eastAsia="Times New Roman" w:cs="Times New Roman"/>
          <w:szCs w:val="24"/>
          <w:lang w:eastAsia="pl-PL"/>
        </w:rPr>
      </w:pPr>
      <w:r w:rsidRPr="00E011BA">
        <w:rPr>
          <w:rFonts w:eastAsia="Times New Roman" w:cs="Times New Roman"/>
          <w:b/>
          <w:bCs/>
          <w:szCs w:val="24"/>
          <w:lang w:eastAsia="pl-PL"/>
        </w:rPr>
        <w:t>W ogłoszeniu powinno być:</w:t>
      </w:r>
      <w:r w:rsidRPr="00E011BA">
        <w:rPr>
          <w:rFonts w:eastAsia="Times New Roman" w:cs="Times New Roman"/>
          <w:szCs w:val="24"/>
          <w:lang w:eastAsia="pl-PL"/>
        </w:rPr>
        <w:t xml:space="preserve"> Wykonawca wykaże dysponowanie 1 osobą o odpowiednich kwalifikacjach zawodowych, doświadczeniu i wykształceniu niezbędnym do wykonania zamówienia - kierownik budowy posiadający uprawnienia budowlane do kierowania robotami budowlanymi w specjalności drogowej lub odpowiadające im ważne uprawnienia budowlane wydane na podstawie wcześniej obowiązujących przepisów. Za ważne uznaje się uprawnienia uzyskane zgodnie z ustawą z dnia 7 lipca 1994 r. Prawo budowlane (</w:t>
      </w:r>
      <w:proofErr w:type="spellStart"/>
      <w:r w:rsidRPr="00E011BA">
        <w:rPr>
          <w:rFonts w:eastAsia="Times New Roman" w:cs="Times New Roman"/>
          <w:szCs w:val="24"/>
          <w:lang w:eastAsia="pl-PL"/>
        </w:rPr>
        <w:t>t.j</w:t>
      </w:r>
      <w:proofErr w:type="spellEnd"/>
      <w:r w:rsidRPr="00E011BA">
        <w:rPr>
          <w:rFonts w:eastAsia="Times New Roman" w:cs="Times New Roman"/>
          <w:szCs w:val="24"/>
          <w:lang w:eastAsia="pl-PL"/>
        </w:rPr>
        <w:t>. Dz. U. z 2016 r. poz. 290 ze zm.), a także uprawnienia wydane obywatelom państw członkowskich Unii Europejskiej, Konfederacji Szwajcarskiej lub państw członkowskich Europejskiego Porozumienia o Wolnym Handlu (EFTA) - strony umowy o Europejskim Obszarze Gospodarczym - wydane przez państwa, na podstawie art. 1 ustawy z dnia 22 grudnia 2015 r. o zasadach uznawania kwalifikacji zawodowych nabytych w państwach członkowskich Unii Europejskiej (</w:t>
      </w:r>
      <w:proofErr w:type="spellStart"/>
      <w:r w:rsidRPr="00E011BA">
        <w:rPr>
          <w:rFonts w:eastAsia="Times New Roman" w:cs="Times New Roman"/>
          <w:szCs w:val="24"/>
          <w:lang w:eastAsia="pl-PL"/>
        </w:rPr>
        <w:t>t.j</w:t>
      </w:r>
      <w:proofErr w:type="spellEnd"/>
      <w:r w:rsidRPr="00E011BA">
        <w:rPr>
          <w:rFonts w:eastAsia="Times New Roman" w:cs="Times New Roman"/>
          <w:szCs w:val="24"/>
          <w:lang w:eastAsia="pl-PL"/>
        </w:rPr>
        <w:t>. Dz. U. z 2016 r. poz. 65) i art. 20a ust. 1 ustawy z dnia 15 grudnia 2000 r. o samorządach zawodowych architektów oraz inżynierów budownictwa (</w:t>
      </w:r>
      <w:proofErr w:type="spellStart"/>
      <w:r w:rsidRPr="00E011BA">
        <w:rPr>
          <w:rFonts w:eastAsia="Times New Roman" w:cs="Times New Roman"/>
          <w:szCs w:val="24"/>
          <w:lang w:eastAsia="pl-PL"/>
        </w:rPr>
        <w:t>t.j</w:t>
      </w:r>
      <w:proofErr w:type="spellEnd"/>
      <w:r w:rsidRPr="00E011BA">
        <w:rPr>
          <w:rFonts w:eastAsia="Times New Roman" w:cs="Times New Roman"/>
          <w:szCs w:val="24"/>
          <w:lang w:eastAsia="pl-PL"/>
        </w:rPr>
        <w:t>. Dz.U. z 2014 r. poz. 1946 ze zm.) Ocena spełniania tego warunku nastąpi poprzez ocenę dokumentów na zasadzie spełnia/nie spełnia. Wzór wykazu stanowi załącznik Nr 5 do SIWZ..</w:t>
      </w:r>
    </w:p>
    <w:p w:rsidR="00E011BA" w:rsidRPr="00E011BA" w:rsidRDefault="00E011BA" w:rsidP="00E011BA">
      <w:pPr>
        <w:spacing w:after="0" w:line="240" w:lineRule="auto"/>
        <w:rPr>
          <w:rFonts w:eastAsia="Times New Roman" w:cs="Times New Roman"/>
          <w:szCs w:val="24"/>
          <w:lang w:eastAsia="pl-PL"/>
        </w:rPr>
      </w:pPr>
    </w:p>
    <w:p w:rsidR="002D2E07" w:rsidRDefault="002D2E07">
      <w:bookmarkStart w:id="0" w:name="_GoBack"/>
      <w:bookmarkEnd w:id="0"/>
    </w:p>
    <w:sectPr w:rsidR="002D2E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5597E"/>
    <w:multiLevelType w:val="multilevel"/>
    <w:tmpl w:val="E232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2D0678"/>
    <w:multiLevelType w:val="multilevel"/>
    <w:tmpl w:val="AAD0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1BA"/>
    <w:rsid w:val="002D2E07"/>
    <w:rsid w:val="003F1759"/>
    <w:rsid w:val="005D739A"/>
    <w:rsid w:val="00764779"/>
    <w:rsid w:val="0085202B"/>
    <w:rsid w:val="00934F66"/>
    <w:rsid w:val="00B65049"/>
    <w:rsid w:val="00D60703"/>
    <w:rsid w:val="00E011BA"/>
    <w:rsid w:val="00E037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7F747-44C2-4575-B42D-DE4722CE5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1"/>
        <w:lang w:val="pl-PL"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4F66"/>
  </w:style>
  <w:style w:type="paragraph" w:styleId="Nagwek1">
    <w:name w:val="heading 1"/>
    <w:basedOn w:val="Normalny"/>
    <w:next w:val="Normalny"/>
    <w:link w:val="Nagwek1Znak"/>
    <w:uiPriority w:val="9"/>
    <w:qFormat/>
    <w:rsid w:val="00B65049"/>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B6504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gwek3">
    <w:name w:val="heading 3"/>
    <w:basedOn w:val="Normalny"/>
    <w:next w:val="Normalny"/>
    <w:link w:val="Nagwek3Znak"/>
    <w:uiPriority w:val="9"/>
    <w:semiHidden/>
    <w:unhideWhenUsed/>
    <w:qFormat/>
    <w:rsid w:val="00B65049"/>
    <w:pPr>
      <w:keepNext/>
      <w:keepLines/>
      <w:spacing w:before="160" w:after="0" w:line="240" w:lineRule="auto"/>
      <w:outlineLvl w:val="2"/>
    </w:pPr>
    <w:rPr>
      <w:rFonts w:asciiTheme="majorHAnsi" w:eastAsiaTheme="majorEastAsia" w:hAnsiTheme="majorHAnsi" w:cstheme="majorBidi"/>
      <w:sz w:val="32"/>
      <w:szCs w:val="32"/>
    </w:rPr>
  </w:style>
  <w:style w:type="paragraph" w:styleId="Nagwek4">
    <w:name w:val="heading 4"/>
    <w:basedOn w:val="Normalny"/>
    <w:next w:val="Normalny"/>
    <w:link w:val="Nagwek4Znak"/>
    <w:uiPriority w:val="9"/>
    <w:semiHidden/>
    <w:unhideWhenUsed/>
    <w:qFormat/>
    <w:rsid w:val="00B65049"/>
    <w:pPr>
      <w:keepNext/>
      <w:keepLines/>
      <w:spacing w:before="80" w:after="0"/>
      <w:outlineLvl w:val="3"/>
    </w:pPr>
    <w:rPr>
      <w:rFonts w:asciiTheme="majorHAnsi" w:eastAsiaTheme="majorEastAsia" w:hAnsiTheme="majorHAnsi" w:cstheme="majorBidi"/>
      <w:i/>
      <w:iCs/>
      <w:sz w:val="30"/>
      <w:szCs w:val="30"/>
    </w:rPr>
  </w:style>
  <w:style w:type="paragraph" w:styleId="Nagwek5">
    <w:name w:val="heading 5"/>
    <w:basedOn w:val="Normalny"/>
    <w:next w:val="Normalny"/>
    <w:link w:val="Nagwek5Znak"/>
    <w:uiPriority w:val="9"/>
    <w:semiHidden/>
    <w:unhideWhenUsed/>
    <w:qFormat/>
    <w:rsid w:val="00B65049"/>
    <w:pPr>
      <w:keepNext/>
      <w:keepLines/>
      <w:spacing w:before="40" w:after="0"/>
      <w:outlineLvl w:val="4"/>
    </w:pPr>
    <w:rPr>
      <w:rFonts w:asciiTheme="majorHAnsi" w:eastAsiaTheme="majorEastAsia" w:hAnsiTheme="majorHAnsi" w:cstheme="majorBidi"/>
      <w:sz w:val="28"/>
      <w:szCs w:val="28"/>
    </w:rPr>
  </w:style>
  <w:style w:type="paragraph" w:styleId="Nagwek6">
    <w:name w:val="heading 6"/>
    <w:basedOn w:val="Normalny"/>
    <w:next w:val="Normalny"/>
    <w:link w:val="Nagwek6Znak"/>
    <w:uiPriority w:val="9"/>
    <w:semiHidden/>
    <w:unhideWhenUsed/>
    <w:qFormat/>
    <w:rsid w:val="00B65049"/>
    <w:pPr>
      <w:keepNext/>
      <w:keepLines/>
      <w:spacing w:before="40" w:after="0"/>
      <w:outlineLvl w:val="5"/>
    </w:pPr>
    <w:rPr>
      <w:rFonts w:asciiTheme="majorHAnsi" w:eastAsiaTheme="majorEastAsia" w:hAnsiTheme="majorHAnsi" w:cstheme="majorBidi"/>
      <w:i/>
      <w:iCs/>
      <w:sz w:val="26"/>
      <w:szCs w:val="26"/>
    </w:rPr>
  </w:style>
  <w:style w:type="paragraph" w:styleId="Nagwek7">
    <w:name w:val="heading 7"/>
    <w:basedOn w:val="Normalny"/>
    <w:next w:val="Normalny"/>
    <w:link w:val="Nagwek7Znak"/>
    <w:uiPriority w:val="9"/>
    <w:semiHidden/>
    <w:unhideWhenUsed/>
    <w:qFormat/>
    <w:rsid w:val="00B65049"/>
    <w:pPr>
      <w:keepNext/>
      <w:keepLines/>
      <w:spacing w:before="40" w:after="0"/>
      <w:outlineLvl w:val="6"/>
    </w:pPr>
    <w:rPr>
      <w:rFonts w:asciiTheme="majorHAnsi" w:eastAsiaTheme="majorEastAsia" w:hAnsiTheme="majorHAnsi" w:cstheme="majorBidi"/>
      <w:szCs w:val="24"/>
    </w:rPr>
  </w:style>
  <w:style w:type="paragraph" w:styleId="Nagwek8">
    <w:name w:val="heading 8"/>
    <w:basedOn w:val="Normalny"/>
    <w:next w:val="Normalny"/>
    <w:link w:val="Nagwek8Znak"/>
    <w:uiPriority w:val="9"/>
    <w:semiHidden/>
    <w:unhideWhenUsed/>
    <w:qFormat/>
    <w:rsid w:val="00B65049"/>
    <w:pPr>
      <w:keepNext/>
      <w:keepLines/>
      <w:spacing w:before="40" w:after="0"/>
      <w:outlineLvl w:val="7"/>
    </w:pPr>
    <w:rPr>
      <w:rFonts w:asciiTheme="majorHAnsi" w:eastAsiaTheme="majorEastAsia" w:hAnsiTheme="majorHAnsi" w:cstheme="majorBidi"/>
      <w:i/>
      <w:iCs/>
      <w:sz w:val="22"/>
      <w:szCs w:val="22"/>
    </w:rPr>
  </w:style>
  <w:style w:type="paragraph" w:styleId="Nagwek9">
    <w:name w:val="heading 9"/>
    <w:basedOn w:val="Normalny"/>
    <w:next w:val="Normalny"/>
    <w:link w:val="Nagwek9Znak"/>
    <w:uiPriority w:val="9"/>
    <w:semiHidden/>
    <w:unhideWhenUsed/>
    <w:qFormat/>
    <w:rsid w:val="00B65049"/>
    <w:pPr>
      <w:keepNext/>
      <w:keepLines/>
      <w:spacing w:before="40" w:after="0"/>
      <w:outlineLvl w:val="8"/>
    </w:pPr>
    <w:rPr>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ug">
    <w:name w:val="ug"/>
    <w:basedOn w:val="Nagwek"/>
    <w:link w:val="ugZnak"/>
    <w:autoRedefine/>
    <w:rsid w:val="00E037D9"/>
  </w:style>
  <w:style w:type="character" w:customStyle="1" w:styleId="ugZnak">
    <w:name w:val="ug Znak"/>
    <w:basedOn w:val="Domylnaczcionkaakapitu"/>
    <w:link w:val="ug"/>
    <w:rsid w:val="00E037D9"/>
  </w:style>
  <w:style w:type="paragraph" w:styleId="Nagwek">
    <w:name w:val="header"/>
    <w:basedOn w:val="Normalny"/>
    <w:link w:val="NagwekZnak"/>
    <w:uiPriority w:val="99"/>
    <w:semiHidden/>
    <w:unhideWhenUsed/>
    <w:rsid w:val="00E037D9"/>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E037D9"/>
  </w:style>
  <w:style w:type="character" w:customStyle="1" w:styleId="Nagwek1Znak">
    <w:name w:val="Nagłówek 1 Znak"/>
    <w:basedOn w:val="Domylnaczcionkaakapitu"/>
    <w:link w:val="Nagwek1"/>
    <w:uiPriority w:val="9"/>
    <w:rsid w:val="00B65049"/>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B65049"/>
    <w:rPr>
      <w:rFonts w:asciiTheme="majorHAnsi" w:eastAsiaTheme="majorEastAsia" w:hAnsiTheme="majorHAnsi" w:cstheme="majorBidi"/>
      <w:sz w:val="32"/>
      <w:szCs w:val="32"/>
    </w:rPr>
  </w:style>
  <w:style w:type="character" w:customStyle="1" w:styleId="Nagwek3Znak">
    <w:name w:val="Nagłówek 3 Znak"/>
    <w:basedOn w:val="Domylnaczcionkaakapitu"/>
    <w:link w:val="Nagwek3"/>
    <w:uiPriority w:val="9"/>
    <w:semiHidden/>
    <w:rsid w:val="00B65049"/>
    <w:rPr>
      <w:rFonts w:asciiTheme="majorHAnsi" w:eastAsiaTheme="majorEastAsia" w:hAnsiTheme="majorHAnsi" w:cstheme="majorBidi"/>
      <w:sz w:val="32"/>
      <w:szCs w:val="32"/>
    </w:rPr>
  </w:style>
  <w:style w:type="character" w:customStyle="1" w:styleId="Nagwek4Znak">
    <w:name w:val="Nagłówek 4 Znak"/>
    <w:basedOn w:val="Domylnaczcionkaakapitu"/>
    <w:link w:val="Nagwek4"/>
    <w:uiPriority w:val="9"/>
    <w:semiHidden/>
    <w:rsid w:val="00B65049"/>
    <w:rPr>
      <w:rFonts w:asciiTheme="majorHAnsi" w:eastAsiaTheme="majorEastAsia" w:hAnsiTheme="majorHAnsi" w:cstheme="majorBidi"/>
      <w:i/>
      <w:iCs/>
      <w:sz w:val="30"/>
      <w:szCs w:val="30"/>
    </w:rPr>
  </w:style>
  <w:style w:type="character" w:customStyle="1" w:styleId="Nagwek5Znak">
    <w:name w:val="Nagłówek 5 Znak"/>
    <w:basedOn w:val="Domylnaczcionkaakapitu"/>
    <w:link w:val="Nagwek5"/>
    <w:uiPriority w:val="9"/>
    <w:semiHidden/>
    <w:rsid w:val="00B65049"/>
    <w:rPr>
      <w:rFonts w:asciiTheme="majorHAnsi" w:eastAsiaTheme="majorEastAsia" w:hAnsiTheme="majorHAnsi" w:cstheme="majorBidi"/>
      <w:sz w:val="28"/>
      <w:szCs w:val="28"/>
    </w:rPr>
  </w:style>
  <w:style w:type="character" w:customStyle="1" w:styleId="Nagwek6Znak">
    <w:name w:val="Nagłówek 6 Znak"/>
    <w:basedOn w:val="Domylnaczcionkaakapitu"/>
    <w:link w:val="Nagwek6"/>
    <w:uiPriority w:val="9"/>
    <w:semiHidden/>
    <w:rsid w:val="00B65049"/>
    <w:rPr>
      <w:rFonts w:asciiTheme="majorHAnsi" w:eastAsiaTheme="majorEastAsia" w:hAnsiTheme="majorHAnsi" w:cstheme="majorBidi"/>
      <w:i/>
      <w:iCs/>
      <w:sz w:val="26"/>
      <w:szCs w:val="26"/>
    </w:rPr>
  </w:style>
  <w:style w:type="character" w:customStyle="1" w:styleId="Nagwek7Znak">
    <w:name w:val="Nagłówek 7 Znak"/>
    <w:basedOn w:val="Domylnaczcionkaakapitu"/>
    <w:link w:val="Nagwek7"/>
    <w:uiPriority w:val="9"/>
    <w:semiHidden/>
    <w:rsid w:val="00B65049"/>
    <w:rPr>
      <w:rFonts w:asciiTheme="majorHAnsi" w:eastAsiaTheme="majorEastAsia" w:hAnsiTheme="majorHAnsi" w:cstheme="majorBidi"/>
      <w:sz w:val="24"/>
      <w:szCs w:val="24"/>
    </w:rPr>
  </w:style>
  <w:style w:type="character" w:customStyle="1" w:styleId="Nagwek8Znak">
    <w:name w:val="Nagłówek 8 Znak"/>
    <w:basedOn w:val="Domylnaczcionkaakapitu"/>
    <w:link w:val="Nagwek8"/>
    <w:uiPriority w:val="9"/>
    <w:semiHidden/>
    <w:rsid w:val="00B65049"/>
    <w:rPr>
      <w:rFonts w:asciiTheme="majorHAnsi" w:eastAsiaTheme="majorEastAsia" w:hAnsiTheme="majorHAnsi" w:cstheme="majorBidi"/>
      <w:i/>
      <w:iCs/>
      <w:sz w:val="22"/>
      <w:szCs w:val="22"/>
    </w:rPr>
  </w:style>
  <w:style w:type="character" w:customStyle="1" w:styleId="Nagwek9Znak">
    <w:name w:val="Nagłówek 9 Znak"/>
    <w:basedOn w:val="Domylnaczcionkaakapitu"/>
    <w:link w:val="Nagwek9"/>
    <w:uiPriority w:val="9"/>
    <w:semiHidden/>
    <w:rsid w:val="00B65049"/>
    <w:rPr>
      <w:b/>
      <w:bCs/>
      <w:i/>
      <w:iCs/>
    </w:rPr>
  </w:style>
  <w:style w:type="paragraph" w:styleId="Legenda">
    <w:name w:val="caption"/>
    <w:basedOn w:val="Normalny"/>
    <w:next w:val="Normalny"/>
    <w:uiPriority w:val="35"/>
    <w:semiHidden/>
    <w:unhideWhenUsed/>
    <w:qFormat/>
    <w:rsid w:val="00B65049"/>
    <w:pPr>
      <w:spacing w:line="240" w:lineRule="auto"/>
    </w:pPr>
    <w:rPr>
      <w:b/>
      <w:bCs/>
      <w:color w:val="404040" w:themeColor="text1" w:themeTint="BF"/>
      <w:sz w:val="16"/>
      <w:szCs w:val="16"/>
    </w:rPr>
  </w:style>
  <w:style w:type="paragraph" w:styleId="Tytu">
    <w:name w:val="Title"/>
    <w:basedOn w:val="Normalny"/>
    <w:next w:val="Normalny"/>
    <w:link w:val="TytuZnak"/>
    <w:uiPriority w:val="10"/>
    <w:qFormat/>
    <w:rsid w:val="00B65049"/>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ytuZnak">
    <w:name w:val="Tytuł Znak"/>
    <w:basedOn w:val="Domylnaczcionkaakapitu"/>
    <w:link w:val="Tytu"/>
    <w:uiPriority w:val="10"/>
    <w:rsid w:val="00B65049"/>
    <w:rPr>
      <w:rFonts w:asciiTheme="majorHAnsi" w:eastAsiaTheme="majorEastAsia" w:hAnsiTheme="majorHAnsi" w:cstheme="majorBidi"/>
      <w:caps/>
      <w:color w:val="44546A" w:themeColor="text2"/>
      <w:spacing w:val="30"/>
      <w:sz w:val="72"/>
      <w:szCs w:val="72"/>
    </w:rPr>
  </w:style>
  <w:style w:type="paragraph" w:styleId="Podtytu">
    <w:name w:val="Subtitle"/>
    <w:basedOn w:val="Normalny"/>
    <w:next w:val="Normalny"/>
    <w:link w:val="PodtytuZnak"/>
    <w:uiPriority w:val="11"/>
    <w:qFormat/>
    <w:rsid w:val="00B65049"/>
    <w:pPr>
      <w:numPr>
        <w:ilvl w:val="1"/>
      </w:numPr>
      <w:jc w:val="center"/>
    </w:pPr>
    <w:rPr>
      <w:color w:val="44546A" w:themeColor="text2"/>
      <w:sz w:val="28"/>
      <w:szCs w:val="28"/>
    </w:rPr>
  </w:style>
  <w:style w:type="character" w:customStyle="1" w:styleId="PodtytuZnak">
    <w:name w:val="Podtytuł Znak"/>
    <w:basedOn w:val="Domylnaczcionkaakapitu"/>
    <w:link w:val="Podtytu"/>
    <w:uiPriority w:val="11"/>
    <w:rsid w:val="00B65049"/>
    <w:rPr>
      <w:color w:val="44546A" w:themeColor="text2"/>
      <w:sz w:val="28"/>
      <w:szCs w:val="28"/>
    </w:rPr>
  </w:style>
  <w:style w:type="character" w:styleId="Pogrubienie">
    <w:name w:val="Strong"/>
    <w:basedOn w:val="Domylnaczcionkaakapitu"/>
    <w:uiPriority w:val="22"/>
    <w:qFormat/>
    <w:rsid w:val="00B65049"/>
    <w:rPr>
      <w:b/>
      <w:bCs/>
    </w:rPr>
  </w:style>
  <w:style w:type="character" w:styleId="Uwydatnienie">
    <w:name w:val="Emphasis"/>
    <w:basedOn w:val="Domylnaczcionkaakapitu"/>
    <w:uiPriority w:val="20"/>
    <w:qFormat/>
    <w:rsid w:val="00B65049"/>
    <w:rPr>
      <w:i/>
      <w:iCs/>
      <w:color w:val="000000" w:themeColor="text1"/>
    </w:rPr>
  </w:style>
  <w:style w:type="paragraph" w:styleId="Bezodstpw">
    <w:name w:val="No Spacing"/>
    <w:uiPriority w:val="1"/>
    <w:qFormat/>
    <w:rsid w:val="00B65049"/>
    <w:pPr>
      <w:spacing w:after="0" w:line="240" w:lineRule="auto"/>
    </w:pPr>
  </w:style>
  <w:style w:type="paragraph" w:styleId="Cytat">
    <w:name w:val="Quote"/>
    <w:basedOn w:val="Normalny"/>
    <w:next w:val="Normalny"/>
    <w:link w:val="CytatZnak"/>
    <w:uiPriority w:val="29"/>
    <w:qFormat/>
    <w:rsid w:val="00B65049"/>
    <w:pPr>
      <w:spacing w:before="160"/>
      <w:ind w:left="720" w:right="720"/>
      <w:jc w:val="center"/>
    </w:pPr>
    <w:rPr>
      <w:i/>
      <w:iCs/>
      <w:color w:val="7B7B7B" w:themeColor="accent3" w:themeShade="BF"/>
      <w:szCs w:val="24"/>
    </w:rPr>
  </w:style>
  <w:style w:type="character" w:customStyle="1" w:styleId="CytatZnak">
    <w:name w:val="Cytat Znak"/>
    <w:basedOn w:val="Domylnaczcionkaakapitu"/>
    <w:link w:val="Cytat"/>
    <w:uiPriority w:val="29"/>
    <w:rsid w:val="00B65049"/>
    <w:rPr>
      <w:i/>
      <w:iCs/>
      <w:color w:val="7B7B7B" w:themeColor="accent3" w:themeShade="BF"/>
      <w:sz w:val="24"/>
      <w:szCs w:val="24"/>
    </w:rPr>
  </w:style>
  <w:style w:type="paragraph" w:styleId="Cytatintensywny">
    <w:name w:val="Intense Quote"/>
    <w:basedOn w:val="Normalny"/>
    <w:next w:val="Normalny"/>
    <w:link w:val="CytatintensywnyZnak"/>
    <w:uiPriority w:val="30"/>
    <w:qFormat/>
    <w:rsid w:val="00B65049"/>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CytatintensywnyZnak">
    <w:name w:val="Cytat intensywny Znak"/>
    <w:basedOn w:val="Domylnaczcionkaakapitu"/>
    <w:link w:val="Cytatintensywny"/>
    <w:uiPriority w:val="30"/>
    <w:rsid w:val="00B65049"/>
    <w:rPr>
      <w:rFonts w:asciiTheme="majorHAnsi" w:eastAsiaTheme="majorEastAsia" w:hAnsiTheme="majorHAnsi" w:cstheme="majorBidi"/>
      <w:caps/>
      <w:color w:val="2E74B5" w:themeColor="accent1" w:themeShade="BF"/>
      <w:sz w:val="28"/>
      <w:szCs w:val="28"/>
    </w:rPr>
  </w:style>
  <w:style w:type="character" w:styleId="Wyrnieniedelikatne">
    <w:name w:val="Subtle Emphasis"/>
    <w:basedOn w:val="Domylnaczcionkaakapitu"/>
    <w:uiPriority w:val="19"/>
    <w:qFormat/>
    <w:rsid w:val="00B65049"/>
    <w:rPr>
      <w:i/>
      <w:iCs/>
      <w:color w:val="595959" w:themeColor="text1" w:themeTint="A6"/>
    </w:rPr>
  </w:style>
  <w:style w:type="character" w:styleId="Wyrnienieintensywne">
    <w:name w:val="Intense Emphasis"/>
    <w:basedOn w:val="Domylnaczcionkaakapitu"/>
    <w:uiPriority w:val="21"/>
    <w:qFormat/>
    <w:rsid w:val="00B65049"/>
    <w:rPr>
      <w:b/>
      <w:bCs/>
      <w:i/>
      <w:iCs/>
      <w:color w:val="auto"/>
    </w:rPr>
  </w:style>
  <w:style w:type="character" w:styleId="Odwoaniedelikatne">
    <w:name w:val="Subtle Reference"/>
    <w:basedOn w:val="Domylnaczcionkaakapitu"/>
    <w:uiPriority w:val="31"/>
    <w:qFormat/>
    <w:rsid w:val="00B65049"/>
    <w:rPr>
      <w:caps w:val="0"/>
      <w:smallCaps/>
      <w:color w:val="404040" w:themeColor="text1" w:themeTint="BF"/>
      <w:spacing w:val="0"/>
      <w:u w:val="single" w:color="7F7F7F" w:themeColor="text1" w:themeTint="80"/>
    </w:rPr>
  </w:style>
  <w:style w:type="character" w:styleId="Odwoanieintensywne">
    <w:name w:val="Intense Reference"/>
    <w:basedOn w:val="Domylnaczcionkaakapitu"/>
    <w:uiPriority w:val="32"/>
    <w:qFormat/>
    <w:rsid w:val="00B65049"/>
    <w:rPr>
      <w:b/>
      <w:bCs/>
      <w:caps w:val="0"/>
      <w:smallCaps/>
      <w:color w:val="auto"/>
      <w:spacing w:val="0"/>
      <w:u w:val="single"/>
    </w:rPr>
  </w:style>
  <w:style w:type="character" w:styleId="Tytuksiki">
    <w:name w:val="Book Title"/>
    <w:basedOn w:val="Domylnaczcionkaakapitu"/>
    <w:uiPriority w:val="33"/>
    <w:qFormat/>
    <w:rsid w:val="00B65049"/>
    <w:rPr>
      <w:b/>
      <w:bCs/>
      <w:caps w:val="0"/>
      <w:smallCaps/>
      <w:spacing w:val="0"/>
    </w:rPr>
  </w:style>
  <w:style w:type="paragraph" w:styleId="Nagwekspisutreci">
    <w:name w:val="TOC Heading"/>
    <w:basedOn w:val="Nagwek1"/>
    <w:next w:val="Normalny"/>
    <w:uiPriority w:val="39"/>
    <w:semiHidden/>
    <w:unhideWhenUsed/>
    <w:qFormat/>
    <w:rsid w:val="00B65049"/>
    <w:pPr>
      <w:outlineLvl w:val="9"/>
    </w:pPr>
  </w:style>
  <w:style w:type="paragraph" w:customStyle="1" w:styleId="urzad">
    <w:name w:val="urzad"/>
    <w:basedOn w:val="Normalny"/>
    <w:link w:val="urzadZnak"/>
    <w:qFormat/>
    <w:rsid w:val="00764779"/>
    <w:pPr>
      <w:framePr w:wrap="around" w:vAnchor="text" w:hAnchor="page" w:xAlign="center" w:y="1"/>
    </w:pPr>
  </w:style>
  <w:style w:type="character" w:customStyle="1" w:styleId="urzadZnak">
    <w:name w:val="urzad Znak"/>
    <w:basedOn w:val="Domylnaczcionkaakapitu"/>
    <w:link w:val="urzad"/>
    <w:rsid w:val="00764779"/>
    <w:rPr>
      <w:rFonts w:ascii="Times New Roman" w:hAnsi="Times New Roman"/>
      <w:sz w:val="24"/>
    </w:rPr>
  </w:style>
  <w:style w:type="character" w:customStyle="1" w:styleId="text2">
    <w:name w:val="text2"/>
    <w:basedOn w:val="Domylnaczcionkaakapitu"/>
    <w:rsid w:val="00E011BA"/>
  </w:style>
  <w:style w:type="character" w:styleId="Hipercze">
    <w:name w:val="Hyperlink"/>
    <w:basedOn w:val="Domylnaczcionkaakapitu"/>
    <w:uiPriority w:val="99"/>
    <w:semiHidden/>
    <w:unhideWhenUsed/>
    <w:rsid w:val="00E011BA"/>
    <w:rPr>
      <w:color w:val="0000FF"/>
      <w:u w:val="single"/>
    </w:rPr>
  </w:style>
  <w:style w:type="paragraph" w:styleId="NormalnyWeb">
    <w:name w:val="Normal (Web)"/>
    <w:basedOn w:val="Normalny"/>
    <w:uiPriority w:val="99"/>
    <w:semiHidden/>
    <w:unhideWhenUsed/>
    <w:rsid w:val="00E011BA"/>
    <w:pPr>
      <w:spacing w:before="100" w:beforeAutospacing="1" w:after="100" w:afterAutospacing="1" w:line="240" w:lineRule="auto"/>
    </w:pPr>
    <w:rPr>
      <w:rFonts w:eastAsia="Times New Roman" w:cs="Times New Roman"/>
      <w:szCs w:val="24"/>
      <w:lang w:eastAsia="pl-PL"/>
    </w:rPr>
  </w:style>
  <w:style w:type="paragraph" w:customStyle="1" w:styleId="khheader">
    <w:name w:val="kh_header"/>
    <w:basedOn w:val="Normalny"/>
    <w:rsid w:val="00E011BA"/>
    <w:pPr>
      <w:spacing w:before="100" w:beforeAutospacing="1" w:after="100" w:afterAutospacing="1" w:line="240" w:lineRule="auto"/>
    </w:pPr>
    <w:rPr>
      <w:rFonts w:eastAsia="Times New Roman" w:cs="Times New Roman"/>
      <w:szCs w:val="24"/>
      <w:lang w:eastAsia="pl-PL"/>
    </w:rPr>
  </w:style>
  <w:style w:type="paragraph" w:customStyle="1" w:styleId="khtitle">
    <w:name w:val="kh_title"/>
    <w:basedOn w:val="Normalny"/>
    <w:rsid w:val="00E011BA"/>
    <w:pPr>
      <w:spacing w:before="100" w:beforeAutospacing="1" w:after="100" w:afterAutospacing="1" w:line="240" w:lineRule="auto"/>
    </w:pPr>
    <w:rPr>
      <w:rFonts w:eastAsia="Times New Roman"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263936">
      <w:bodyDiv w:val="1"/>
      <w:marLeft w:val="0"/>
      <w:marRight w:val="0"/>
      <w:marTop w:val="0"/>
      <w:marBottom w:val="0"/>
      <w:divBdr>
        <w:top w:val="none" w:sz="0" w:space="0" w:color="auto"/>
        <w:left w:val="none" w:sz="0" w:space="0" w:color="auto"/>
        <w:bottom w:val="none" w:sz="0" w:space="0" w:color="auto"/>
        <w:right w:val="none" w:sz="0" w:space="0" w:color="auto"/>
      </w:divBdr>
      <w:divsChild>
        <w:div w:id="1544126107">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zp0.portal.uzp.gov.pl/index.php?ogloszenie=show&amp;pozycja=165851&amp;rok=2016-07-27"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1664</Words>
  <Characters>9988</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Wiącek</dc:creator>
  <cp:keywords/>
  <dc:description/>
  <cp:lastModifiedBy>Grzegorz Wiącek</cp:lastModifiedBy>
  <cp:revision>1</cp:revision>
  <dcterms:created xsi:type="dcterms:W3CDTF">2016-08-02T10:18:00Z</dcterms:created>
  <dcterms:modified xsi:type="dcterms:W3CDTF">2016-08-02T10:18:00Z</dcterms:modified>
</cp:coreProperties>
</file>